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AB8AA" w14:textId="46598B2F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ҚҰРЫЛЫС ТЕХНОЛОГИЯЛАРЫ, ИНФРАНҚҰРЫЛЫМ ЖӘНЕ МЕНЕДЖМЕНТ ФАКУЛЬТЕТIНIҢ ҚАУЫМДАСТЫРЫЛFАН ПРОФЕССОРЫ, </w:t>
      </w: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ЭКОНОМИКА ҒЫЛЫМДАРЫНЫҢ КАНДИДАТЫ </w:t>
      </w:r>
    </w:p>
    <w:p w14:paraId="56DDA932" w14:textId="162099F5" w:rsidR="003C4A31" w:rsidRPr="004536A2" w:rsidRDefault="003C4A31" w:rsidP="003C4A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36A2">
        <w:rPr>
          <w:rFonts w:ascii="Times New Roman" w:hAnsi="Times New Roman" w:cs="Times New Roman"/>
          <w:b/>
          <w:sz w:val="24"/>
          <w:szCs w:val="24"/>
          <w:lang w:val="kk-KZ"/>
        </w:rPr>
        <w:t>САКЕН УАЛИХАНОВИЧ АБДИБЕКОВТЫҢ</w:t>
      </w:r>
    </w:p>
    <w:p w14:paraId="7D48CE4A" w14:textId="10B0D163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ҒЫЛЫМИ ЖӘНЕ ҒЫЛЫМИ-ӘДІСТЕМЕЛІК ЕҢБЕКТЕРІНІҢ ТІЗІМІ</w:t>
      </w:r>
    </w:p>
    <w:p w14:paraId="6D1EE750" w14:textId="52AB86B2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536A2">
        <w:rPr>
          <w:rFonts w:ascii="Times New Roman" w:eastAsia="Times New Roman" w:hAnsi="Times New Roman" w:cs="Times New Roman"/>
          <w:sz w:val="24"/>
          <w:szCs w:val="24"/>
          <w:lang w:val="kk-KZ"/>
        </w:rPr>
        <w:t>(экономика ғылымдарының кандидаты ғылыми дәрежесін алу үшін диссертация қорғағаннан кейін)</w:t>
      </w:r>
    </w:p>
    <w:p w14:paraId="559CE09F" w14:textId="77777777" w:rsidR="003C4A31" w:rsidRPr="004536A2" w:rsidRDefault="003C4A31" w:rsidP="003C4A3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E6217A3" w14:textId="77777777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НАУЧНЫХ, НАУЧНО-МЕТОДИЧЕСКИХ ТРУДОВ</w:t>
      </w:r>
    </w:p>
    <w:p w14:paraId="1431CD4A" w14:textId="3E845306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КАНДИДАТА </w:t>
      </w: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ЭКОНОМ</w:t>
      </w: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ИЧЕСКИХ НАУК, АССОЦИИРОВАННОГО </w:t>
      </w: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ПРОФЕССОРА</w:t>
      </w: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4BC549D" w14:textId="77777777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536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ФАКУЛЬТЕТА СТРОИТЕЛЬНЫХ ТЕХНОЛОГИЙ, ИНФРАСТРУКТУРЫ И МЕНЕДЖМЕНТА </w:t>
      </w:r>
    </w:p>
    <w:p w14:paraId="1E44DFAD" w14:textId="67400C60" w:rsidR="003C4A31" w:rsidRPr="004536A2" w:rsidRDefault="003C4A31" w:rsidP="003C4A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36A2">
        <w:rPr>
          <w:rFonts w:ascii="Times New Roman" w:hAnsi="Times New Roman" w:cs="Times New Roman"/>
          <w:b/>
          <w:sz w:val="24"/>
          <w:szCs w:val="24"/>
          <w:lang w:val="kk-KZ"/>
        </w:rPr>
        <w:t>АБДИБЕКОВА САКЕНА УАЛИХАНОВИЧА</w:t>
      </w:r>
    </w:p>
    <w:p w14:paraId="1097CAC8" w14:textId="2E078650" w:rsidR="003C4A31" w:rsidRPr="004536A2" w:rsidRDefault="003C4A31" w:rsidP="003C4A31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536A2">
        <w:rPr>
          <w:rFonts w:ascii="Times New Roman" w:eastAsia="Times New Roman" w:hAnsi="Times New Roman" w:cs="Times New Roman"/>
          <w:sz w:val="24"/>
          <w:szCs w:val="24"/>
        </w:rPr>
        <w:t>(после защиты диссертации</w:t>
      </w:r>
      <w:r w:rsidRPr="004536A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536A2">
        <w:rPr>
          <w:rFonts w:ascii="Times New Roman" w:eastAsia="Times New Roman" w:hAnsi="Times New Roman" w:cs="Times New Roman"/>
          <w:sz w:val="24"/>
          <w:szCs w:val="24"/>
        </w:rPr>
        <w:t xml:space="preserve">на соискание ученой степени кандидата </w:t>
      </w:r>
      <w:r w:rsidRPr="004536A2">
        <w:rPr>
          <w:rFonts w:ascii="Times New Roman" w:eastAsia="Times New Roman" w:hAnsi="Times New Roman" w:cs="Times New Roman"/>
          <w:sz w:val="24"/>
          <w:szCs w:val="24"/>
          <w:lang w:val="kk-KZ"/>
        </w:rPr>
        <w:t>экономи</w:t>
      </w:r>
      <w:r w:rsidRPr="004536A2">
        <w:rPr>
          <w:rFonts w:ascii="Times New Roman" w:eastAsia="Times New Roman" w:hAnsi="Times New Roman" w:cs="Times New Roman"/>
          <w:sz w:val="24"/>
          <w:szCs w:val="24"/>
        </w:rPr>
        <w:t>ческих наук)</w:t>
      </w:r>
    </w:p>
    <w:p w14:paraId="1CC23868" w14:textId="77777777" w:rsidR="00C37EF3" w:rsidRPr="004536A2" w:rsidRDefault="00C37EF3" w:rsidP="003C4A31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026" w:type="dxa"/>
        <w:tblInd w:w="-14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3515"/>
        <w:gridCol w:w="1275"/>
        <w:gridCol w:w="5954"/>
        <w:gridCol w:w="1161"/>
        <w:gridCol w:w="2553"/>
      </w:tblGrid>
      <w:tr w:rsidR="004536A2" w:rsidRPr="004536A2" w14:paraId="02ACC24C" w14:textId="77777777" w:rsidTr="008D0EDE">
        <w:trPr>
          <w:trHeight w:val="2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FAC7" w14:textId="77777777" w:rsidR="00C37EF3" w:rsidRPr="004536A2" w:rsidRDefault="00C37EF3" w:rsidP="007D65C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B9475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 / Название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B4990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Баспа немесе қолжазба құқында</w:t>
            </w:r>
          </w:p>
          <w:p w14:paraId="1D81D2EF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1885E874" w14:textId="77777777" w:rsidR="00C37EF3" w:rsidRPr="004536A2" w:rsidRDefault="00C37EF3" w:rsidP="00617A55">
            <w:pPr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Печатный или на правах рукописи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36482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Баспа, журнал (атауы, №, жылы, беттері), авторлық куәліктің, патенттің №</w:t>
            </w:r>
          </w:p>
          <w:p w14:paraId="22A3BC2D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7E76C1DE" w14:textId="77777777" w:rsidR="00C37EF3" w:rsidRPr="004536A2" w:rsidRDefault="00C37EF3" w:rsidP="00617A55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85258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Баспа табақтар /</w:t>
            </w:r>
          </w:p>
          <w:p w14:paraId="4D7BB4A3" w14:textId="77777777" w:rsidR="00C37EF3" w:rsidRPr="004536A2" w:rsidRDefault="00C37EF3" w:rsidP="00617A55">
            <w:pPr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печатных листов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DB3AC" w14:textId="77777777" w:rsidR="00C37EF3" w:rsidRPr="004536A2" w:rsidRDefault="00C37EF3" w:rsidP="00617A5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Қосалқы авторлардың аты-жөні /</w:t>
            </w:r>
          </w:p>
          <w:p w14:paraId="77729AE2" w14:textId="77777777" w:rsidR="00C37EF3" w:rsidRPr="004536A2" w:rsidRDefault="00C37EF3" w:rsidP="00617A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Ф.И.О. соавторов</w:t>
            </w:r>
          </w:p>
        </w:tc>
      </w:tr>
      <w:tr w:rsidR="004536A2" w:rsidRPr="004536A2" w14:paraId="29D44B8B" w14:textId="77777777" w:rsidTr="008D0ED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68A31" w14:textId="77777777" w:rsidR="00C37EF3" w:rsidRPr="004536A2" w:rsidRDefault="00C37EF3" w:rsidP="007D65C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05690" w14:textId="77777777" w:rsidR="00C37EF3" w:rsidRPr="004536A2" w:rsidRDefault="00C37EF3" w:rsidP="00617A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5BE35" w14:textId="77777777" w:rsidR="00C37EF3" w:rsidRPr="004536A2" w:rsidRDefault="00C37EF3" w:rsidP="00617A55">
            <w:pPr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EE6AD" w14:textId="77777777" w:rsidR="00C37EF3" w:rsidRPr="004536A2" w:rsidRDefault="00C37EF3" w:rsidP="00617A55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43224" w14:textId="77777777" w:rsidR="00C37EF3" w:rsidRPr="004536A2" w:rsidRDefault="00C37EF3" w:rsidP="00617A55">
            <w:pPr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4913B" w14:textId="77777777" w:rsidR="00C37EF3" w:rsidRPr="004536A2" w:rsidRDefault="00C37EF3" w:rsidP="00617A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36A2" w:rsidRPr="004536A2" w14:paraId="7AA2D72A" w14:textId="77777777" w:rsidTr="00E56D80">
        <w:trPr>
          <w:trHeight w:val="31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2D56F" w14:textId="77777777" w:rsidR="00C37EF3" w:rsidRPr="004536A2" w:rsidRDefault="00C37EF3" w:rsidP="007D65C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Статьи </w:t>
            </w: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международных рецензируемых изданиях</w:t>
            </w:r>
          </w:p>
        </w:tc>
      </w:tr>
      <w:tr w:rsidR="004536A2" w:rsidRPr="008D0EDE" w14:paraId="07DAD899" w14:textId="77777777" w:rsidTr="008D0EDE">
        <w:trPr>
          <w:trHeight w:val="15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E8384" w14:textId="4F169820" w:rsidR="00016464" w:rsidRPr="004536A2" w:rsidRDefault="00016464" w:rsidP="0001646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83365" w14:textId="3D6448D0" w:rsidR="00016464" w:rsidRPr="004536A2" w:rsidRDefault="00016464" w:rsidP="008502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Relationship between the Share of Renewable Energy in Total Energy Consumption and Economic Growth: Kazakhstan and Turkiye Comparision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2383" w14:textId="77777777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5E489EBA" w14:textId="76412B28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3BEC" w14:textId="42F0E6FD" w:rsidR="00016464" w:rsidRPr="004536A2" w:rsidRDefault="00016464" w:rsidP="007C7461">
            <w:pPr>
              <w:pStyle w:val="nova-legacy-e-listitem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 w:hanging="357"/>
              <w:jc w:val="both"/>
              <w:rPr>
                <w:lang w:val="en-US"/>
              </w:rPr>
            </w:pPr>
            <w:r w:rsidRPr="004536A2">
              <w:rPr>
                <w:lang w:val="en-US"/>
              </w:rPr>
              <w:t>International Journal of Energy Economics and Policy. 2023</w:t>
            </w:r>
            <w:r w:rsidR="00554264" w:rsidRPr="004536A2">
              <w:t>,</w:t>
            </w:r>
            <w:r w:rsidRPr="004536A2">
              <w:rPr>
                <w:lang w:val="en-US"/>
              </w:rPr>
              <w:t xml:space="preserve"> 13(5), 24-30. </w:t>
            </w:r>
          </w:p>
          <w:p w14:paraId="6032397D" w14:textId="77777777" w:rsidR="008502CE" w:rsidRPr="004536A2" w:rsidRDefault="00016464" w:rsidP="00016464">
            <w:pPr>
              <w:pStyle w:val="nova-legacy-e-listitem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r w:rsidRPr="004536A2">
              <w:rPr>
                <w:lang w:val="en-US"/>
              </w:rPr>
              <w:t xml:space="preserve">DOI: </w:t>
            </w:r>
            <w:hyperlink r:id="rId8" w:history="1">
              <w:r w:rsidR="008502CE" w:rsidRPr="004536A2">
                <w:rPr>
                  <w:rStyle w:val="ab"/>
                  <w:color w:val="auto"/>
                  <w:shd w:val="clear" w:color="auto" w:fill="FFFFFF"/>
                  <w:lang w:val="en-US"/>
                </w:rPr>
                <w:t>https://doi.org/10.32479/ijeep.14567</w:t>
              </w:r>
            </w:hyperlink>
          </w:p>
          <w:p w14:paraId="0D9BA3F4" w14:textId="398FE433" w:rsidR="00016464" w:rsidRPr="004536A2" w:rsidRDefault="00562E3E" w:rsidP="00016464">
            <w:pPr>
              <w:pStyle w:val="nova-legacy-e-listitem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hyperlink r:id="rId9" w:history="1">
              <w:r w:rsidR="00103B1E" w:rsidRPr="004536A2">
                <w:rPr>
                  <w:rStyle w:val="ab"/>
                  <w:color w:val="auto"/>
                  <w:lang w:val="en-US"/>
                </w:rPr>
                <w:t>https://econjournals.com/index.php/ijeep/article/view/14567</w:t>
              </w:r>
            </w:hyperlink>
            <w:r w:rsidR="002204C7" w:rsidRPr="004536A2">
              <w:rPr>
                <w:lang w:val="en-US"/>
              </w:rPr>
              <w:t xml:space="preserve"> </w:t>
            </w:r>
          </w:p>
          <w:p w14:paraId="22FE3B23" w14:textId="26ED8B9A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ISSN: 2146-4553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60F8" w14:textId="6A61F5B0" w:rsidR="00016464" w:rsidRPr="00E3108A" w:rsidRDefault="00016464" w:rsidP="00016464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A364" w14:textId="77777777" w:rsidR="00016464" w:rsidRPr="004536A2" w:rsidRDefault="00016464" w:rsidP="000164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4536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S.U. Abdibekov, </w:t>
            </w:r>
          </w:p>
          <w:p w14:paraId="584EFFCC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B.S. Kulbay, </w:t>
            </w:r>
          </w:p>
          <w:p w14:paraId="69B8104B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Y.E. Gridneva, </w:t>
            </w:r>
          </w:p>
          <w:p w14:paraId="55560F9F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G.S. Kaliakparova,</w:t>
            </w:r>
          </w:p>
          <w:p w14:paraId="61A222B2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T.A. Ashimbayev, </w:t>
            </w:r>
          </w:p>
          <w:p w14:paraId="7E8678F2" w14:textId="49343DCF" w:rsidR="00016464" w:rsidRPr="004536A2" w:rsidRDefault="00016464" w:rsidP="00FF67DB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G.A. Perneyeva. </w:t>
            </w:r>
          </w:p>
        </w:tc>
      </w:tr>
      <w:tr w:rsidR="004536A2" w:rsidRPr="004536A2" w14:paraId="0B831311" w14:textId="77777777" w:rsidTr="008D0EDE">
        <w:trPr>
          <w:trHeight w:val="2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6C06" w14:textId="67862D76" w:rsidR="00016464" w:rsidRPr="004536A2" w:rsidRDefault="00016464" w:rsidP="0001646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D3A2" w14:textId="4B79FFB8" w:rsidR="00016464" w:rsidRPr="004536A2" w:rsidRDefault="00016464" w:rsidP="008502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Effect of Energy Production and Foreign Trade on the Economic Growth of Turkic Republics: A Study Using Panel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Data Analysis Method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28F9" w14:textId="77777777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Баспа</w:t>
            </w:r>
          </w:p>
          <w:p w14:paraId="2466C332" w14:textId="223D9A65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BC01" w14:textId="1F404B84" w:rsidR="00016464" w:rsidRPr="004536A2" w:rsidRDefault="00016464" w:rsidP="000164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Journal of Energy Economics and Policy.</w:t>
            </w:r>
            <w:r w:rsidR="00CC373A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2024</w:t>
            </w:r>
            <w:r w:rsidR="00554264" w:rsidRPr="00835E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14(2), 126-134. </w:t>
            </w:r>
          </w:p>
          <w:p w14:paraId="1D294008" w14:textId="77777777" w:rsidR="008502CE" w:rsidRPr="004536A2" w:rsidRDefault="00016464" w:rsidP="000164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DOI: </w:t>
            </w:r>
            <w:hyperlink r:id="rId10" w:history="1">
              <w:r w:rsidR="008502CE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https://doi.org/10.32479/ijeep.15589</w:t>
              </w:r>
            </w:hyperlink>
          </w:p>
          <w:p w14:paraId="73B0C65C" w14:textId="11FC7535" w:rsidR="00016464" w:rsidRPr="004536A2" w:rsidRDefault="00562E3E" w:rsidP="000164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35542D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https://econjournals.com/index.php/ijeep/article/view/1558</w:t>
              </w:r>
              <w:r w:rsidR="0035542D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lastRenderedPageBreak/>
                <w:t>9</w:t>
              </w:r>
            </w:hyperlink>
            <w:r w:rsidR="002204C7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55B2ABC" w14:textId="4EB586B7" w:rsidR="00016464" w:rsidRPr="004536A2" w:rsidRDefault="00016464" w:rsidP="000164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ISSN: 2146-4553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3268" w14:textId="72A1684F" w:rsidR="00016464" w:rsidRPr="004536A2" w:rsidRDefault="00016464" w:rsidP="00016464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BA81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 Ibyzhanova, Z.Sultanova, </w:t>
            </w:r>
          </w:p>
          <w:p w14:paraId="23F3C44D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Z.T. Aliyeva, </w:t>
            </w:r>
          </w:p>
          <w:p w14:paraId="59BE84DB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 Tastanbekova, </w:t>
            </w:r>
          </w:p>
          <w:p w14:paraId="7CFB98F3" w14:textId="77777777" w:rsidR="00016464" w:rsidRPr="004536A2" w:rsidRDefault="00016464" w:rsidP="000164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4536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lastRenderedPageBreak/>
              <w:t xml:space="preserve">S.U. Abdibekov, </w:t>
            </w:r>
          </w:p>
          <w:p w14:paraId="5B27A8D9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B.Mustafayeva, </w:t>
            </w:r>
          </w:p>
          <w:p w14:paraId="75319DE3" w14:textId="1B856F5E" w:rsidR="00016464" w:rsidRPr="004536A2" w:rsidRDefault="00016464" w:rsidP="00016464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K.Myrzabekkyzy.</w:t>
            </w:r>
          </w:p>
        </w:tc>
      </w:tr>
      <w:tr w:rsidR="004536A2" w:rsidRPr="004536A2" w14:paraId="69A39C44" w14:textId="77777777" w:rsidTr="008D0EDE">
        <w:trPr>
          <w:trHeight w:val="16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6679" w14:textId="44AED543" w:rsidR="00016464" w:rsidRPr="004536A2" w:rsidRDefault="00016464" w:rsidP="0001646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157D" w14:textId="2C026FC2" w:rsidR="00016464" w:rsidRPr="004536A2" w:rsidRDefault="00016464" w:rsidP="008502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Relationship between Energy Consumption, Agricultural and Industrial Production, and Economic Growth: ARDL Border Value Approach in the Case of Kazakhstan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E88A" w14:textId="77777777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4819149B" w14:textId="5DDDB36C" w:rsidR="00016464" w:rsidRPr="004536A2" w:rsidRDefault="00016464" w:rsidP="000164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7785E" w14:textId="17D40DEE" w:rsidR="00016464" w:rsidRPr="004536A2" w:rsidRDefault="00016464" w:rsidP="000164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Journal of Energy Economics and Policy. 2024</w:t>
            </w:r>
            <w:r w:rsidR="00554264" w:rsidRPr="00835E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14(3), 79-86. </w:t>
            </w:r>
          </w:p>
          <w:p w14:paraId="581F9568" w14:textId="77777777" w:rsidR="008502CE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DOI: </w:t>
            </w:r>
            <w:hyperlink r:id="rId12" w:history="1">
              <w:r w:rsidR="008502CE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https://doi.org/10.32479/ijeep.15844</w:t>
              </w:r>
            </w:hyperlink>
          </w:p>
          <w:p w14:paraId="71F8440F" w14:textId="42162FC7" w:rsidR="00016464" w:rsidRPr="004536A2" w:rsidRDefault="00562E3E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35542D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https://econjournals.com/index.php/ijeep/article/view/15844</w:t>
              </w:r>
            </w:hyperlink>
            <w:r w:rsidR="00406932" w:rsidRPr="004536A2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="002204C7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06932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53860FE" w14:textId="0054E20A" w:rsidR="00016464" w:rsidRPr="004536A2" w:rsidRDefault="00016464" w:rsidP="00C1360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ISSN: 2146-4553</w:t>
            </w:r>
            <w:r w:rsidR="005432B5"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DAC37" w14:textId="65E07136" w:rsidR="00016464" w:rsidRPr="004536A2" w:rsidRDefault="00016464" w:rsidP="00016464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B12D" w14:textId="77777777" w:rsidR="00016464" w:rsidRPr="004536A2" w:rsidRDefault="00016464" w:rsidP="000164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S.U. Abdibekov</w:t>
            </w:r>
            <w:r w:rsidRPr="004536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008BDCA6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Y.E. Gridneva, </w:t>
            </w:r>
          </w:p>
          <w:p w14:paraId="109C82DB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G.S. Kaliakparova,</w:t>
            </w:r>
          </w:p>
          <w:p w14:paraId="5F54C806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N.A. Amankeldi,</w:t>
            </w:r>
          </w:p>
          <w:p w14:paraId="528A89EC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G.A.Perneyeva,</w:t>
            </w:r>
          </w:p>
          <w:p w14:paraId="27DA0EEF" w14:textId="77777777" w:rsidR="00016464" w:rsidRPr="004536A2" w:rsidRDefault="00016464" w:rsidP="00016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B.S. Kulbay, </w:t>
            </w:r>
          </w:p>
          <w:p w14:paraId="5EF49FCE" w14:textId="737BA563" w:rsidR="00016464" w:rsidRPr="004536A2" w:rsidRDefault="00016464" w:rsidP="00FF67DB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 Myrzabekkyzy.</w:t>
            </w:r>
          </w:p>
        </w:tc>
      </w:tr>
      <w:tr w:rsidR="004536A2" w:rsidRPr="004536A2" w14:paraId="15113B81" w14:textId="77777777" w:rsidTr="008D0EDE">
        <w:trPr>
          <w:trHeight w:val="16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3D0F" w14:textId="51248D4B" w:rsidR="00406932" w:rsidRPr="004536A2" w:rsidRDefault="00406932" w:rsidP="0040693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08DF" w14:textId="77777777" w:rsidR="00406932" w:rsidRPr="004536A2" w:rsidRDefault="00562E3E" w:rsidP="00406932">
            <w:pPr>
              <w:shd w:val="clear" w:color="auto" w:fill="FFFFFF"/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406932" w:rsidRPr="004536A2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Prospects for the creation and implementation of a quality management system for companies in the construction industry</w:t>
              </w:r>
            </w:hyperlink>
          </w:p>
          <w:p w14:paraId="3CBA1974" w14:textId="77777777" w:rsidR="00406932" w:rsidRPr="004536A2" w:rsidRDefault="00406932" w:rsidP="004069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D3F53" w14:textId="77777777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4A6F4909" w14:textId="1F331FBB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E1B92" w14:textId="4954BD1B" w:rsidR="00406932" w:rsidRPr="004536A2" w:rsidRDefault="00562E3E" w:rsidP="0040693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406932" w:rsidRPr="004536A2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International Journal of Productivity and Quality Management (IJPQM)</w:t>
              </w:r>
            </w:hyperlink>
            <w:r w:rsidR="00E56D80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06932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hyperlink r:id="rId16" w:history="1">
              <w:r w:rsidR="00406932" w:rsidRPr="004536A2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2024</w:t>
              </w:r>
            </w:hyperlink>
            <w:r w:rsidR="00554264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6932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43, 1, 61 - 73.</w:t>
            </w:r>
          </w:p>
          <w:p w14:paraId="61AB5BBD" w14:textId="77777777" w:rsidR="00406932" w:rsidRPr="004536A2" w:rsidRDefault="00406932" w:rsidP="00406932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4536A2">
              <w:rPr>
                <w:lang w:val="en-US"/>
              </w:rPr>
              <w:t>DOI: </w:t>
            </w:r>
            <w:hyperlink r:id="rId17" w:history="1">
              <w:r w:rsidRPr="004536A2">
                <w:rPr>
                  <w:rStyle w:val="ab"/>
                  <w:color w:val="auto"/>
                  <w:lang w:val="en-US"/>
                </w:rPr>
                <w:t>10.1504/IJPQM.2024.141500</w:t>
              </w:r>
            </w:hyperlink>
            <w:r w:rsidRPr="004536A2">
              <w:t xml:space="preserve"> </w:t>
            </w:r>
          </w:p>
          <w:p w14:paraId="65957298" w14:textId="77777777" w:rsidR="00406932" w:rsidRPr="004536A2" w:rsidRDefault="00562E3E" w:rsidP="00406932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406932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https://www.inderscience.com/offers.php?id=141500</w:t>
              </w:r>
            </w:hyperlink>
            <w:r w:rsidR="00406932" w:rsidRPr="004536A2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406932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F75135A" w14:textId="2184253E" w:rsidR="00406932" w:rsidRPr="004536A2" w:rsidRDefault="00406932" w:rsidP="00406932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ISSN: 1746-6474</w:t>
            </w:r>
          </w:p>
          <w:p w14:paraId="2A51CC91" w14:textId="2B644384" w:rsidR="00406932" w:rsidRPr="004536A2" w:rsidRDefault="00406932" w:rsidP="00406932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eISSN: 1746-6482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988A" w14:textId="108C98FE" w:rsidR="00406932" w:rsidRPr="004536A2" w:rsidRDefault="00406932" w:rsidP="00406932">
            <w:pPr>
              <w:ind w:left="-86" w:right="-1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071A9" w14:textId="77777777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Y.A. Zhuman,</w:t>
            </w:r>
          </w:p>
          <w:p w14:paraId="61055103" w14:textId="77777777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D. Saparbayev,</w:t>
            </w:r>
          </w:p>
          <w:p w14:paraId="460B1A8A" w14:textId="77777777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R.A. Salimbayeva,</w:t>
            </w:r>
          </w:p>
          <w:p w14:paraId="2401BA28" w14:textId="055F6DA3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S.U. Abdibekov,</w:t>
            </w:r>
          </w:p>
          <w:p w14:paraId="714F50BE" w14:textId="77777777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K.Sh.Syzdykova,</w:t>
            </w:r>
          </w:p>
          <w:p w14:paraId="0AD97C6B" w14:textId="77777777" w:rsidR="00406932" w:rsidRPr="004536A2" w:rsidRDefault="00406932" w:rsidP="0040693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A.A. Eleusov.</w:t>
            </w:r>
          </w:p>
          <w:p w14:paraId="66E5B302" w14:textId="77777777" w:rsidR="00406932" w:rsidRPr="004536A2" w:rsidRDefault="00406932" w:rsidP="0040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</w:p>
        </w:tc>
      </w:tr>
      <w:tr w:rsidR="004536A2" w:rsidRPr="004536A2" w14:paraId="0EF031F5" w14:textId="77777777" w:rsidTr="007D65C4">
        <w:trPr>
          <w:trHeight w:val="461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61DC1" w14:textId="77777777" w:rsidR="00406932" w:rsidRPr="004536A2" w:rsidRDefault="00406932" w:rsidP="00406932">
            <w:pPr>
              <w:ind w:left="50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Статьи в изданиях, рекомендуемых уполномоченным органом</w:t>
            </w:r>
          </w:p>
        </w:tc>
      </w:tr>
      <w:tr w:rsidR="004536A2" w:rsidRPr="004536A2" w14:paraId="4D99243E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740E" w14:textId="7708519B" w:rsidR="00406932" w:rsidRPr="00096ABF" w:rsidRDefault="009A6DB6" w:rsidP="0040693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A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DFFB" w14:textId="77777777" w:rsidR="00406932" w:rsidRPr="004536A2" w:rsidRDefault="00406932" w:rsidP="00CD5EB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Рациональное природопользование и устойчивое развитие </w:t>
            </w:r>
          </w:p>
          <w:p w14:paraId="59A1F355" w14:textId="53137B85" w:rsidR="00406932" w:rsidRPr="004536A2" w:rsidRDefault="00406932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экономики на современном этапе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6AAE2" w14:textId="77777777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3500F133" w14:textId="489654A0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BE1D0" w14:textId="1EF9F774" w:rsidR="00406932" w:rsidRPr="004536A2" w:rsidRDefault="00406932" w:rsidP="0040693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Вестник Каз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У им. аль-Фараби</w:t>
            </w:r>
            <w:r w:rsidR="00F57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345"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Серия </w:t>
            </w:r>
            <w:r w:rsidR="00DB71A0" w:rsidRPr="004536A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317345" w:rsidRPr="004536A2">
              <w:rPr>
                <w:rFonts w:ascii="Times New Roman" w:hAnsi="Times New Roman" w:cs="Times New Roman"/>
                <w:sz w:val="24"/>
                <w:szCs w:val="24"/>
              </w:rPr>
              <w:t>кономи</w:t>
            </w:r>
            <w:r w:rsidR="00A74EA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  <w:r w:rsidR="0004062C" w:rsidRPr="00453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2010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(78)</w:t>
            </w:r>
            <w:r w:rsidR="00317345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13-16. </w:t>
            </w:r>
          </w:p>
          <w:p w14:paraId="00320BE5" w14:textId="6617509B" w:rsidR="00406932" w:rsidRPr="004536A2" w:rsidRDefault="00562E3E" w:rsidP="00406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406932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https://be.kaznu.kz/index.php/math/article/view/201/176</w:t>
              </w:r>
            </w:hyperlink>
            <w:r w:rsidR="00406932"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05EB" w14:textId="3AB16932" w:rsidR="00406932" w:rsidRPr="00E3108A" w:rsidRDefault="00406932" w:rsidP="00406932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C4EA" w14:textId="238FC1A4" w:rsidR="00406932" w:rsidRPr="004536A2" w:rsidRDefault="00406932" w:rsidP="00406932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36A2" w:rsidRPr="004536A2" w14:paraId="2DCDC41B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0B5BE" w14:textId="5D1B024A" w:rsidR="00406932" w:rsidRPr="00096ABF" w:rsidRDefault="009A6DB6" w:rsidP="0040693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A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916CA" w14:textId="2D768744" w:rsidR="00406932" w:rsidRPr="004536A2" w:rsidRDefault="00406932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принципы государственного регулирования аграрной сферы на современном этапе развития экономики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964A0" w14:textId="77777777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062BF1EB" w14:textId="16D63A8D" w:rsidR="00406932" w:rsidRPr="004536A2" w:rsidRDefault="00406932" w:rsidP="00406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E212" w14:textId="77777777" w:rsidR="00406932" w:rsidRPr="004536A2" w:rsidRDefault="00406932" w:rsidP="004069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Экономика: стратегия и практика</w:t>
            </w: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EEC7021" w14:textId="2D824F81" w:rsidR="00406932" w:rsidRPr="00835E73" w:rsidRDefault="00406932" w:rsidP="00835E7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Институт экономики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 w:bidi="te-IN"/>
              </w:rPr>
              <w:t xml:space="preserve">,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КН МОН РК.</w:t>
            </w:r>
            <w:r w:rsidR="00835E73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2010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 w:bidi="te-IN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1(13)</w:t>
            </w:r>
            <w:r w:rsidR="00133EC3"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 w:bidi="te-IN"/>
              </w:rPr>
              <w:t>24-32.</w:t>
            </w:r>
            <w:r w:rsidRPr="00835E73">
              <w:rPr>
                <w:rFonts w:ascii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8A54" w14:textId="395EC4DF" w:rsidR="00406932" w:rsidRPr="00E3108A" w:rsidRDefault="00406932" w:rsidP="00406932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68D9" w14:textId="77777777" w:rsidR="00406932" w:rsidRPr="004536A2" w:rsidRDefault="00406932" w:rsidP="0040693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Мырзалиев Б.С.</w:t>
            </w:r>
          </w:p>
          <w:p w14:paraId="3D457CB3" w14:textId="77777777" w:rsidR="00406932" w:rsidRPr="004536A2" w:rsidRDefault="00406932" w:rsidP="00406932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36A2" w:rsidRPr="004536A2" w14:paraId="5D49A092" w14:textId="77777777" w:rsidTr="008D0EDE">
        <w:trPr>
          <w:trHeight w:val="4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18D69" w14:textId="095A2AAF" w:rsidR="00DF70F8" w:rsidRPr="00096ABF" w:rsidRDefault="009A6DB6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A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B309" w14:textId="4FE9BA4D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Мировые тенденции развития предпринимательской деятельности в экономике зарубежных стран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EBFF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02B33B76" w14:textId="23166F2E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ED83" w14:textId="7167080F" w:rsidR="00DF70F8" w:rsidRPr="004536A2" w:rsidRDefault="00DF70F8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КазНУ имени аль-Фараби</w:t>
            </w:r>
            <w:r w:rsidR="00F57D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9014F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4EAC" w:rsidRPr="004536A2">
              <w:rPr>
                <w:rFonts w:ascii="Times New Roman" w:hAnsi="Times New Roman" w:cs="Times New Roman"/>
                <w:sz w:val="24"/>
                <w:szCs w:val="24"/>
              </w:rPr>
              <w:t>Серия экономи</w:t>
            </w:r>
            <w:r w:rsidR="00A74EA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  <w:r w:rsidR="00A74EAC" w:rsidRPr="00453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2015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5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2/1(108)</w:t>
            </w:r>
            <w:r w:rsidR="0039014F" w:rsidRPr="00835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</w:t>
            </w:r>
            <w:r w:rsidR="00BE1B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-163.</w:t>
            </w:r>
          </w:p>
          <w:p w14:paraId="30FCD384" w14:textId="47AB7E1A" w:rsidR="00DF70F8" w:rsidRPr="004536A2" w:rsidRDefault="00562E3E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="00DF70F8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https://be.kaznu.kz/index.php/math/article/view/1017</w:t>
              </w:r>
            </w:hyperlink>
            <w:r w:rsidR="00DF70F8" w:rsidRPr="004536A2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B4AE4" w14:textId="0404BCC8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F8CC" w14:textId="4E3C09D3" w:rsidR="00DF70F8" w:rsidRPr="004536A2" w:rsidRDefault="00DF70F8" w:rsidP="00DF70F8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Беделбаева А.Е.</w:t>
            </w:r>
          </w:p>
        </w:tc>
      </w:tr>
      <w:tr w:rsidR="004536A2" w:rsidRPr="004536A2" w14:paraId="1197230F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2A72" w14:textId="7F1F4C87" w:rsidR="00DF70F8" w:rsidRPr="004536A2" w:rsidRDefault="009A6DB6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B552" w14:textId="77777777" w:rsidR="00DF70F8" w:rsidRPr="004536A2" w:rsidRDefault="00DF70F8" w:rsidP="00CD5EBF">
            <w:pPr>
              <w:pStyle w:val="a8"/>
              <w:shd w:val="clear" w:color="auto" w:fill="FFFFFF"/>
              <w:spacing w:before="0" w:beforeAutospacing="0" w:after="0" w:afterAutospacing="0"/>
              <w:ind w:firstLine="1"/>
              <w:contextualSpacing/>
              <w:jc w:val="both"/>
              <w:rPr>
                <w:lang w:val="kk-KZ"/>
              </w:rPr>
            </w:pPr>
            <w:r w:rsidRPr="004536A2">
              <w:rPr>
                <w:lang w:val="kk-KZ"/>
              </w:rPr>
              <w:t>Основные факторы развития социальной</w:t>
            </w:r>
          </w:p>
          <w:p w14:paraId="13395632" w14:textId="09A60A8C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инфраструктуры  сельски</w:t>
            </w:r>
            <w:r w:rsidRPr="004536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территорий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44CC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19AC7C88" w14:textId="132F18D5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86B3D" w14:textId="7B1F6854" w:rsidR="00DF70F8" w:rsidRPr="004536A2" w:rsidRDefault="00DF70F8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Известия национальной академии наук РК.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2017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5(315)</w:t>
            </w:r>
            <w:r w:rsidR="00102814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176-181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9322202" w14:textId="5996BE0D" w:rsidR="00DF70F8" w:rsidRPr="004536A2" w:rsidRDefault="00562E3E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="00DF70F8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http://rmebrk.kz/magazines/journal/show/3746</w:t>
              </w:r>
            </w:hyperlink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6DD5" w14:textId="1375BFCE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56CAD" w14:textId="09D83D09" w:rsidR="00DF70F8" w:rsidRPr="004536A2" w:rsidRDefault="00DF70F8" w:rsidP="00DF70F8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Мырзалиев Б.С., Айтманбетова А.А.</w:t>
            </w:r>
          </w:p>
        </w:tc>
      </w:tr>
      <w:tr w:rsidR="004536A2" w:rsidRPr="008D0EDE" w14:paraId="70AF444B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65C6" w14:textId="6CB67E40" w:rsidR="00DF70F8" w:rsidRPr="004536A2" w:rsidRDefault="009A6DB6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2C6E" w14:textId="47AA28DC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State regulation of insurance system in agriculture of the Republic of Kazakhstan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E484D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2D374716" w14:textId="01589DA6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49D75" w14:textId="1C5CAB9D" w:rsidR="00DF70F8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News of thenational academy of ciences of the Republic of Kazakhstan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2019</w:t>
            </w:r>
            <w:r w:rsidR="00554264" w:rsidRPr="00835E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 (327)</w:t>
            </w:r>
            <w:r w:rsidR="00554264" w:rsidRPr="00835E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28-35. </w:t>
            </w:r>
          </w:p>
          <w:p w14:paraId="3CAEE9A3" w14:textId="76A5C267" w:rsidR="00DF70F8" w:rsidRPr="00096ABF" w:rsidRDefault="00562E3E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DF70F8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https://doi.org/10.32014/2019.2224-5294.159</w:t>
              </w:r>
            </w:hyperlink>
            <w:r w:rsidR="007D5BFF" w:rsidRPr="00096ABF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5BFF" w:rsidRPr="007D5BFF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F978" w14:textId="2BCEE48B" w:rsidR="00DF70F8" w:rsidRPr="00E3108A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A193" w14:textId="77777777" w:rsidR="00DF70F8" w:rsidRPr="004536A2" w:rsidRDefault="00DF70F8" w:rsidP="00DF70F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Shinet G.G., </w:t>
            </w:r>
          </w:p>
          <w:p w14:paraId="20802F9C" w14:textId="08084359" w:rsidR="00DF70F8" w:rsidRPr="004536A2" w:rsidRDefault="00DF70F8" w:rsidP="007C1FBF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Koptayeva G.P. </w:t>
            </w:r>
          </w:p>
        </w:tc>
      </w:tr>
      <w:tr w:rsidR="004536A2" w:rsidRPr="008D0EDE" w14:paraId="7C0587D9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2BE7" w14:textId="62B8F795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A6DB6"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0826" w14:textId="400C50A0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Justification of methodical approach to definition of the direction of development of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personal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husbandries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DD2CE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087C5B5F" w14:textId="7D0D0A04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62BD8" w14:textId="5FB47D79" w:rsidR="00DF70F8" w:rsidRPr="004536A2" w:rsidRDefault="007D5BFF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Ekonomic series o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 the bulletin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L.N. Gumilyov ENU. 2019</w:t>
            </w:r>
            <w:r w:rsidR="00554264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4,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74-8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70CE8FE" w14:textId="77777777" w:rsidR="00DF70F8" w:rsidRPr="004536A2" w:rsidRDefault="00DF70F8" w:rsidP="00DF70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DOI: </w:t>
            </w:r>
            <w:hyperlink r:id="rId23" w:history="1">
              <w:r w:rsidRPr="004536A2">
                <w:rPr>
                  <w:rStyle w:val="ab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https://doi.org/10.32523/2079-620X-2019-4-74-84</w:t>
              </w:r>
            </w:hyperlink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5C9FC84" w14:textId="055324EE" w:rsidR="00DF70F8" w:rsidRPr="004536A2" w:rsidRDefault="00562E3E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4" w:history="1">
              <w:r w:rsidR="00DF70F8"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https://bulecon.enu.kz/index.php/main/article/view/291</w:t>
              </w:r>
            </w:hyperlink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925D9" w14:textId="30D029E3" w:rsidR="00DF70F8" w:rsidRPr="00E3108A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81E4" w14:textId="77777777" w:rsidR="00DF70F8" w:rsidRPr="004536A2" w:rsidRDefault="00DF70F8" w:rsidP="00DF70F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Shinet G.G., </w:t>
            </w:r>
          </w:p>
          <w:p w14:paraId="1B5DE421" w14:textId="5563BA7B" w:rsidR="00DF70F8" w:rsidRPr="004536A2" w:rsidRDefault="00DF70F8" w:rsidP="007C1FBF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Issayeva G.K.</w:t>
            </w:r>
          </w:p>
        </w:tc>
      </w:tr>
      <w:tr w:rsidR="004536A2" w:rsidRPr="004536A2" w14:paraId="2C31A383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858B" w14:textId="0B86D4E6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A6DB6"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02C1DA5" w14:textId="06CA1C6C" w:rsidR="00DF70F8" w:rsidRPr="004536A2" w:rsidRDefault="00DF70F8" w:rsidP="00DF70F8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4322" w14:textId="77777777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Жұртшылық шаруашылығының </w:t>
            </w:r>
          </w:p>
          <w:p w14:paraId="277A0D59" w14:textId="14B73DF4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шетелдік дамуы: аталу ерекшеліктері мен қолдау шаралары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81DF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105ED0F9" w14:textId="5E1325BF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BF325" w14:textId="0BE1A06E" w:rsidR="00DF70F8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Туран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інің Хабаршысы</w:t>
            </w:r>
            <w:r w:rsidR="00983815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983815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2 (86)</w:t>
            </w:r>
            <w:r w:rsidR="00983815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88-93.</w:t>
            </w:r>
          </w:p>
          <w:p w14:paraId="2083986E" w14:textId="3CCB955A" w:rsidR="00DF70F8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" w:history="1"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https://vestnik.turan-edu.kz/jour/article/view/605</w:t>
              </w:r>
            </w:hyperlink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B81BC" w14:textId="08A01AD2" w:rsidR="00DF70F8" w:rsidRPr="00E3108A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D66DE" w14:textId="77777777" w:rsidR="00DF70F8" w:rsidRPr="004536A2" w:rsidRDefault="00DF70F8" w:rsidP="00DF70F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Шінет Г.Ғ., </w:t>
            </w:r>
          </w:p>
          <w:p w14:paraId="642CF7F7" w14:textId="12DFFAF7" w:rsidR="00DF70F8" w:rsidRPr="004536A2" w:rsidRDefault="00DF70F8" w:rsidP="00DF70F8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Коптаева Г.П.</w:t>
            </w:r>
          </w:p>
        </w:tc>
      </w:tr>
      <w:tr w:rsidR="004536A2" w:rsidRPr="008D0EDE" w14:paraId="4DFE289F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61FF" w14:textId="3CDC6FA2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A6DB6"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B3D98" w14:textId="35AB7E91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Analysis of development and support of alternatives of the personal husbandries abroad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35A4B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6B06AE68" w14:textId="5A4BAC03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D4D8" w14:textId="05F6B482" w:rsidR="00DF70F8" w:rsidRPr="00835E73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bulletin the national academy of sciences of the Republic of Kazakhstan</w:t>
            </w:r>
            <w:r w:rsidR="00983815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</w:t>
            </w:r>
            <w:r w:rsidR="001E2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5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1(395), 6-14. </w:t>
            </w:r>
          </w:p>
          <w:p w14:paraId="017C2F93" w14:textId="77777777" w:rsidR="00DF70F8" w:rsidRPr="00835E73" w:rsidRDefault="00DF70F8" w:rsidP="00DF70F8">
            <w:pPr>
              <w:pStyle w:val="2"/>
              <w:shd w:val="clear" w:color="auto" w:fill="FFFFFF"/>
              <w:jc w:val="left"/>
              <w:rPr>
                <w:sz w:val="24"/>
                <w:lang w:val="kk-KZ"/>
              </w:rPr>
            </w:pPr>
            <w:r w:rsidRPr="00835E73">
              <w:rPr>
                <w:sz w:val="24"/>
                <w:lang w:val="kk-KZ"/>
              </w:rPr>
              <w:t>DOI: </w:t>
            </w:r>
          </w:p>
          <w:p w14:paraId="7A5DC2D7" w14:textId="79E7237E" w:rsidR="00DF70F8" w:rsidRPr="00835E73" w:rsidRDefault="00562E3E" w:rsidP="00AB2FD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6" w:history="1">
              <w:r w:rsidR="00DF70F8" w:rsidRPr="00835E73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https://doi.org/10.32014/2022.2518-1467.232</w:t>
              </w:r>
            </w:hyperlink>
            <w:r w:rsidR="00DF70F8" w:rsidRPr="00835E73">
              <w:rPr>
                <w:rStyle w:val="valu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A411" w14:textId="6A529948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8B9E" w14:textId="77777777" w:rsidR="00DF70F8" w:rsidRPr="004536A2" w:rsidRDefault="00DF70F8" w:rsidP="00DF70F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Shinet G.G.,</w:t>
            </w:r>
          </w:p>
          <w:p w14:paraId="388B2B05" w14:textId="2D1F5DE7" w:rsidR="00DF70F8" w:rsidRPr="004536A2" w:rsidRDefault="00DF70F8" w:rsidP="00DF70F8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Kuralbayev 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536A2" w:rsidRPr="004536A2" w14:paraId="18F295A0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011B" w14:textId="5BF8E6DA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65AE"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5E39" w14:textId="097A98D5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Малый и средний бизнес в условиях пандемии и экономического кризиса: проблемы и пути решения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CF1A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567D7C75" w14:textId="7426DE9D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1E2E" w14:textId="5B12CBC0" w:rsidR="00DF70F8" w:rsidRPr="004536A2" w:rsidRDefault="00983815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КазНУ имени аль-Фараби</w:t>
            </w:r>
            <w:r w:rsidR="00F57D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4EAC" w:rsidRPr="004536A2">
              <w:rPr>
                <w:rFonts w:ascii="Times New Roman" w:hAnsi="Times New Roman" w:cs="Times New Roman"/>
                <w:sz w:val="24"/>
                <w:szCs w:val="24"/>
              </w:rPr>
              <w:t>Серия экономи</w:t>
            </w:r>
            <w:r w:rsidR="00A74EA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  <w:r w:rsidR="00A74EAC" w:rsidRPr="00453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1E2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1(143), 52-67.</w:t>
            </w:r>
          </w:p>
          <w:p w14:paraId="271C86D9" w14:textId="23B7DDBE" w:rsidR="00DF70F8" w:rsidRPr="00096ABF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36A2">
              <w:rPr>
                <w:rStyle w:val="label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4536A2">
              <w:rPr>
                <w:rStyle w:val="label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4536A2">
              <w:rPr>
                <w:rStyle w:val="label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27" w:history="1"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doi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org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/10.26577/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be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.2023.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v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143.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i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1.05</w:t>
              </w:r>
            </w:hyperlink>
            <w:r w:rsidRPr="004536A2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ED5B" w14:textId="1420F907" w:rsidR="00DF70F8" w:rsidRPr="004536A2" w:rsidRDefault="00E3108A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6A36" w14:textId="03034FBD" w:rsidR="00DF70F8" w:rsidRPr="004536A2" w:rsidRDefault="00DF70F8" w:rsidP="00DF70F8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Байдыбекова С.К., Гриднева Е.Е.</w:t>
            </w:r>
          </w:p>
        </w:tc>
      </w:tr>
      <w:tr w:rsidR="004536A2" w:rsidRPr="004536A2" w14:paraId="362AF9EE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93CDF" w14:textId="4FE9026C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65AE"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0310" w14:textId="3116C906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Қазақстандық мұнай кәсіпорындарының қоршаған ортаны қорғау қызметін басқару принциптері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AA9F9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765F64A9" w14:textId="49C7882D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01492" w14:textId="41C39249" w:rsidR="00DF70F8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 Гумилев атындағы ЕҰУ хабаршысы</w:t>
            </w:r>
            <w:r w:rsidR="00EF5252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74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Экономика сериясы.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2023</w:t>
            </w:r>
            <w:r w:rsidR="00983815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1, 96-10</w:t>
            </w:r>
            <w:r w:rsidR="00BE1B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4A59E28" w14:textId="6A945134" w:rsidR="00DF70F8" w:rsidRPr="00FF2807" w:rsidRDefault="00DF70F8" w:rsidP="00096AB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Pr="00FF28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8" w:history="1"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FF2807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doi</w:t>
              </w:r>
              <w:r w:rsidRPr="00FF2807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4536A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org</w:t>
              </w:r>
              <w:r w:rsidRPr="00FF2807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/10.32523/2789-4320-2023-1-96-108</w:t>
              </w:r>
            </w:hyperlink>
            <w:r w:rsidRPr="00FF2807"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FF28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3AA0" w14:textId="658CDAC3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DAA6" w14:textId="0C0C9A41" w:rsidR="00DF70F8" w:rsidRPr="004536A2" w:rsidRDefault="00DF70F8" w:rsidP="00DF70F8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Ашикбаева А.М., Кудайбергенов Н.А.</w:t>
            </w:r>
          </w:p>
        </w:tc>
      </w:tr>
      <w:tr w:rsidR="004536A2" w:rsidRPr="004536A2" w14:paraId="7CBEB744" w14:textId="77777777" w:rsidTr="008D0EDE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F082C" w14:textId="06F3FADA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65AE"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9545A" w14:textId="5A8677FE" w:rsidR="00DF70F8" w:rsidRPr="004536A2" w:rsidRDefault="00DF70F8" w:rsidP="00DF70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Инновационная культура – киноа как альтернативный источник продуктов питания в Республике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636F1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79E5EEC3" w14:textId="3066BC6E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8B9E" w14:textId="1BEEB650" w:rsidR="00DF70F8" w:rsidRPr="004536A2" w:rsidRDefault="00DF70F8" w:rsidP="00DF7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Проблемы агрорынка</w:t>
            </w:r>
            <w:r w:rsidR="00407C39" w:rsidRPr="00453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407C39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407C39" w:rsidRPr="004536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 131-14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942D6C" w14:textId="77777777" w:rsidR="00DF70F8" w:rsidRPr="004536A2" w:rsidRDefault="00DF70F8" w:rsidP="00DF7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: 10.46666/2023-3.2708-9991.13</w:t>
            </w:r>
          </w:p>
          <w:p w14:paraId="0505A89A" w14:textId="09F6C4FB" w:rsidR="00DF70F8" w:rsidRPr="004536A2" w:rsidRDefault="00DF70F8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9054" w14:textId="1B9B1FB9" w:rsidR="00DF70F8" w:rsidRPr="004536A2" w:rsidRDefault="00EE6A0A" w:rsidP="00DF70F8">
            <w:pPr>
              <w:spacing w:line="152" w:lineRule="atLeast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F70F8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310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4521D5DD" w14:textId="1ED68257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B0C6" w14:textId="77777777" w:rsidR="00DF70F8" w:rsidRPr="004536A2" w:rsidRDefault="00DF70F8" w:rsidP="00DF70F8">
            <w:pPr>
              <w:spacing w:line="15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иднева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Е.Е.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E1668C9" w14:textId="10064FA2" w:rsidR="00DF70F8" w:rsidRPr="004536A2" w:rsidRDefault="00DF70F8" w:rsidP="007C1FBF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Қалиақпарова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Г.Ш.</w:t>
            </w:r>
          </w:p>
        </w:tc>
      </w:tr>
      <w:tr w:rsidR="004536A2" w:rsidRPr="004536A2" w14:paraId="5870723C" w14:textId="77777777" w:rsidTr="007D65C4">
        <w:trPr>
          <w:trHeight w:val="545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E8FD3" w14:textId="77777777" w:rsidR="00DF70F8" w:rsidRPr="004536A2" w:rsidRDefault="00DF70F8" w:rsidP="00DF70F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Монографии</w:t>
            </w:r>
          </w:p>
        </w:tc>
      </w:tr>
      <w:tr w:rsidR="004536A2" w:rsidRPr="004536A2" w14:paraId="7E1A4423" w14:textId="77777777" w:rsidTr="008D0EDE">
        <w:trPr>
          <w:trHeight w:val="11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B46CE" w14:textId="54072D84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65AE"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32F7" w14:textId="4C66EFCE" w:rsidR="00DF70F8" w:rsidRPr="004536A2" w:rsidRDefault="00DF70F8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белгілеу механизмін жетілдіру - кәсіпорын қызметінің экономикалық тиімділігінің факторы ретінде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42D0" w14:textId="7777777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62AA59A5" w14:textId="6779EDB7" w:rsidR="00DF70F8" w:rsidRPr="004536A2" w:rsidRDefault="00DF70F8" w:rsidP="00D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2029" w14:textId="5D1F896A" w:rsidR="0089775D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Алматы: Қайнар Академиясы</w:t>
            </w:r>
            <w:r w:rsidR="0089775D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2021</w:t>
            </w:r>
            <w:r w:rsidR="0089775D"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3028EA34" w14:textId="35CDAB53" w:rsidR="00DF70F8" w:rsidRPr="004536A2" w:rsidRDefault="00DF70F8" w:rsidP="00DF70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N 978-601-08-0775-4.</w:t>
            </w:r>
          </w:p>
          <w:p w14:paraId="2F31C5A8" w14:textId="05E88002" w:rsidR="00DF70F8" w:rsidRPr="004536A2" w:rsidRDefault="00DF70F8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331" w14:textId="1B04FB13" w:rsidR="00DF70F8" w:rsidRPr="004536A2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8,0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BB60" w14:textId="03EB06F1" w:rsidR="00DF70F8" w:rsidRPr="004536A2" w:rsidRDefault="00DF70F8" w:rsidP="00DF70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536A2" w:rsidRPr="004536A2" w14:paraId="48DAD2EA" w14:textId="77777777" w:rsidTr="007D65C4">
        <w:trPr>
          <w:trHeight w:val="693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4F2FE" w14:textId="77777777" w:rsidR="00DF70F8" w:rsidRPr="004536A2" w:rsidRDefault="00DF70F8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Публикации в прочих изданиях (статьи в научных журналах и сборниках материалов конференций стран дальнего и ближнего зарубежья):</w:t>
            </w:r>
          </w:p>
        </w:tc>
      </w:tr>
      <w:tr w:rsidR="004536A2" w:rsidRPr="004536A2" w14:paraId="3A2BC64A" w14:textId="77777777" w:rsidTr="008D0EDE">
        <w:trPr>
          <w:trHeight w:val="9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044C8" w14:textId="6A082AF7" w:rsidR="00DF70F8" w:rsidRPr="008D0EDE" w:rsidRDefault="009A6DB6" w:rsidP="00DF70F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65AE"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B6AB3" w14:textId="306AA418" w:rsidR="00DF70F8" w:rsidRPr="008D0EDE" w:rsidRDefault="0051751D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managing and improving investments in the funding pension system of the Republic of Kazakhstan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5E758" w14:textId="77777777" w:rsidR="00B118C5" w:rsidRPr="008D0EDE" w:rsidRDefault="00B118C5" w:rsidP="00B118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5B4917CA" w14:textId="4B3903B8" w:rsidR="00DF70F8" w:rsidRPr="008D0EDE" w:rsidRDefault="00B118C5" w:rsidP="00B118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BA738" w14:textId="74DD4392" w:rsidR="00DF70F8" w:rsidRPr="008D0EDE" w:rsidRDefault="0051751D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Rahva Journal of Technical and Social Studies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D0ED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Turkish</w:t>
            </w:r>
            <w:r w:rsidR="008D0EDE"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  <w:r w:rsidR="008D0ED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204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213</w:t>
            </w:r>
            <w:r w:rsidR="008D0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AA9EA5" w14:textId="4BC4F283" w:rsidR="008C318E" w:rsidRPr="008D0EDE" w:rsidRDefault="008C318E" w:rsidP="008C318E">
            <w:pPr>
              <w:jc w:val="both"/>
              <w:rPr>
                <w:rStyle w:val="no-wrap"/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D0EDE">
              <w:rPr>
                <w:rStyle w:val="label"/>
                <w:rFonts w:ascii="Times New Roman" w:hAnsi="Times New Roman" w:cs="Times New Roman"/>
                <w:sz w:val="24"/>
                <w:szCs w:val="24"/>
                <w:lang w:val="en"/>
              </w:rPr>
              <w:t>e-ISSN: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8D0EDE">
              <w:rPr>
                <w:rStyle w:val="no-wrap"/>
                <w:rFonts w:ascii="Times New Roman" w:hAnsi="Times New Roman" w:cs="Times New Roman"/>
                <w:sz w:val="24"/>
                <w:szCs w:val="24"/>
                <w:lang w:val="en"/>
              </w:rPr>
              <w:t>2791-6898</w:t>
            </w:r>
          </w:p>
          <w:p w14:paraId="755834A5" w14:textId="52FE5D40" w:rsidR="003C4CC7" w:rsidRPr="008D0EDE" w:rsidRDefault="00562E3E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8C318E" w:rsidRPr="008D0ED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https://dergipark.org.tr/tr/download/article-file/2790375</w:t>
              </w:r>
            </w:hyperlink>
          </w:p>
          <w:p w14:paraId="1E227428" w14:textId="1E47A0C4" w:rsidR="008C318E" w:rsidRPr="008D0EDE" w:rsidRDefault="00562E3E" w:rsidP="00DF70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8C318E" w:rsidRPr="008D0ED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https://dergipark.org.tr/en/pub/rahva/issue/73905</w:t>
              </w:r>
            </w:hyperlink>
            <w:r w:rsidR="008C318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D8DB" w14:textId="4988D8CE" w:rsidR="00DF70F8" w:rsidRPr="008D0EDE" w:rsidRDefault="00DF70F8" w:rsidP="00DF70F8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51751D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177C" w14:textId="2F721AF5" w:rsidR="00DF70F8" w:rsidRPr="008D0EDE" w:rsidRDefault="0051751D" w:rsidP="00DF70F8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Yılmaz Ulvi UZUN</w:t>
            </w:r>
          </w:p>
        </w:tc>
      </w:tr>
      <w:tr w:rsidR="00CD5EBF" w:rsidRPr="008D0EDE" w14:paraId="0EFE579A" w14:textId="77777777" w:rsidTr="008D0EDE">
        <w:trPr>
          <w:trHeight w:val="9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35D2" w14:textId="0647F578" w:rsidR="00CD5EBF" w:rsidRPr="008D0EDE" w:rsidRDefault="00CD5EBF" w:rsidP="00CD5EB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B8C3D" w14:textId="11A0A1FC" w:rsidR="00CD5EBF" w:rsidRPr="008D0EDE" w:rsidRDefault="00CD5EBF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Assessing the effectiveness of credit operations in commercial banks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30C86" w14:textId="77777777" w:rsidR="00CD5EBF" w:rsidRPr="008D0EDE" w:rsidRDefault="00CD5EBF" w:rsidP="00CD5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  <w:p w14:paraId="55CFB68F" w14:textId="0AB45191" w:rsidR="00CD5EBF" w:rsidRPr="008D0EDE" w:rsidRDefault="00CD5EBF" w:rsidP="00CD5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EDE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FE13" w14:textId="2FB61238" w:rsidR="00CD5EBF" w:rsidRPr="008D0EDE" w:rsidRDefault="00CD5EBF" w:rsidP="00CD5EBF">
            <w:pPr>
              <w:jc w:val="both"/>
              <w:rPr>
                <w:rStyle w:val="labe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"/>
              </w:rPr>
              <w:t>Journal of Academic Projection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Turkish</w:t>
            </w:r>
            <w:r w:rsidR="008D0ED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</w:t>
            </w:r>
            <w:r w:rsidR="008D0ED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B7A6C"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="008C318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7B7A6C"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C318E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A4624C"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75</w:t>
            </w:r>
            <w:r w:rsidR="001E2A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="00DD1CBE" w:rsidRPr="008D0EDE">
              <w:rPr>
                <w:rStyle w:val="label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8CD576" w14:textId="77777777" w:rsidR="00CD5EBF" w:rsidRPr="008D0EDE" w:rsidRDefault="00CD5EBF" w:rsidP="00CD5EBF">
            <w:pPr>
              <w:jc w:val="both"/>
              <w:rPr>
                <w:rStyle w:val="no-wrap"/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D0EDE">
              <w:rPr>
                <w:rStyle w:val="label"/>
                <w:rFonts w:ascii="Times New Roman" w:hAnsi="Times New Roman" w:cs="Times New Roman"/>
                <w:sz w:val="24"/>
                <w:szCs w:val="24"/>
                <w:lang w:val="en"/>
              </w:rPr>
              <w:t>ISSN: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8D0EDE">
              <w:rPr>
                <w:rStyle w:val="no-wrap"/>
                <w:rFonts w:ascii="Times New Roman" w:hAnsi="Times New Roman" w:cs="Times New Roman"/>
                <w:sz w:val="24"/>
                <w:szCs w:val="24"/>
                <w:lang w:val="en"/>
              </w:rPr>
              <w:t>2547-9725</w:t>
            </w:r>
          </w:p>
          <w:p w14:paraId="653F2809" w14:textId="4F45166A" w:rsidR="00A4624C" w:rsidRPr="008D0EDE" w:rsidRDefault="00562E3E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="00A4624C" w:rsidRPr="008D0ED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https://dergipark.org.tr/en/download/article-file/2810429</w:t>
              </w:r>
            </w:hyperlink>
          </w:p>
          <w:p w14:paraId="1C9B60D9" w14:textId="4FAE1A98" w:rsidR="008C318E" w:rsidRPr="008D0EDE" w:rsidRDefault="00562E3E" w:rsidP="00CD5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2" w:history="1">
              <w:r w:rsidR="008C318E" w:rsidRPr="008D0ED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https://dergipark.org.tr/en/pub/beuiibfaid/issue/76518/1214012</w:t>
              </w:r>
            </w:hyperlink>
            <w:r w:rsidR="008C318E"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2799" w14:textId="2DED37C5" w:rsidR="00CD5EBF" w:rsidRPr="008D0EDE" w:rsidRDefault="00E3108A" w:rsidP="00CD5EBF">
            <w:pPr>
              <w:ind w:left="-86" w:right="-1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C5FC" w14:textId="44F8FE8B" w:rsidR="00CD5EBF" w:rsidRPr="008D0EDE" w:rsidRDefault="001679DC" w:rsidP="00CD5EBF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Yılmaz Ulvi UZUN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Kabulov A</w:t>
            </w:r>
            <w:r w:rsidRPr="008D0E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D5EBF" w:rsidRPr="004536A2" w14:paraId="7D3CC525" w14:textId="77777777" w:rsidTr="007D65C4">
        <w:trPr>
          <w:trHeight w:val="554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DD18" w14:textId="4F35C780" w:rsidR="00CD5EBF" w:rsidRPr="004536A2" w:rsidRDefault="00CD5EBF" w:rsidP="00CD5EBF">
            <w:pPr>
              <w:ind w:left="50" w:right="6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Патенты, авторские свидетельства</w:t>
            </w:r>
          </w:p>
        </w:tc>
      </w:tr>
      <w:tr w:rsidR="00CD5EBF" w:rsidRPr="004536A2" w14:paraId="5BA5364E" w14:textId="77777777" w:rsidTr="008D0EDE">
        <w:trPr>
          <w:trHeight w:val="9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DDEF7" w14:textId="7D1DC298" w:rsidR="00CD5EBF" w:rsidRPr="004536A2" w:rsidRDefault="00CD5EBF" w:rsidP="00CD5EB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6AB1" w14:textId="4C198BA5" w:rsidR="00CD5EBF" w:rsidRPr="004536A2" w:rsidRDefault="00CD5EBF" w:rsidP="00CD5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белгілеу механизмін жетілдіру – кəсіпорын қызметінің экономикалық тиімділігінің факторы ретінде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CF4A6" w14:textId="0B0F07C5" w:rsidR="00CD5EBF" w:rsidRPr="004536A2" w:rsidRDefault="00CD5EBF" w:rsidP="00CD5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9C756" w14:textId="77777777" w:rsidR="00CD5EBF" w:rsidRPr="004536A2" w:rsidRDefault="00CD5EBF" w:rsidP="00CD5EB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«12» наурыз № 43632. ҚР ӘМ «Ұлттық зияткерлік меншік институты» РМК</w:t>
            </w:r>
          </w:p>
          <w:p w14:paraId="53B250CE" w14:textId="77777777" w:rsidR="00CD5EBF" w:rsidRPr="004536A2" w:rsidRDefault="00CD5EBF" w:rsidP="00CD5EB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25FA" w14:textId="77777777" w:rsidR="00CD5EBF" w:rsidRPr="004536A2" w:rsidRDefault="00CD5EBF" w:rsidP="00CD5EBF">
            <w:pPr>
              <w:ind w:left="-86" w:right="-1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D2DA21" w14:textId="4A2ACBB3" w:rsidR="00CD5EBF" w:rsidRPr="004536A2" w:rsidRDefault="00CD5EBF" w:rsidP="00CD5EBF">
            <w:pPr>
              <w:ind w:left="-86" w:right="-1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2864" w14:textId="66D570BC" w:rsidR="00CD5EBF" w:rsidRPr="004536A2" w:rsidRDefault="00CD5EBF" w:rsidP="00CD5EBF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D5EBF" w:rsidRPr="004536A2" w14:paraId="17842B70" w14:textId="77777777" w:rsidTr="008D0EDE">
        <w:trPr>
          <w:trHeight w:val="9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77E9E" w14:textId="7CA576BF" w:rsidR="00CD5EBF" w:rsidRPr="004536A2" w:rsidRDefault="00CD5EBF" w:rsidP="00CD5EB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14538" w14:textId="147AE73E" w:rsidR="00CD5EBF" w:rsidRPr="004536A2" w:rsidRDefault="00CD5EBF" w:rsidP="00CD5E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көші-қон: тарихи және замануи үрдістер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5CAB" w14:textId="4A05E6FA" w:rsidR="00CD5EBF" w:rsidRPr="004536A2" w:rsidRDefault="00CD5EBF" w:rsidP="00CD5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4F877" w14:textId="5F7ADA29" w:rsidR="00CD5EBF" w:rsidRPr="004536A2" w:rsidRDefault="00CD5EBF" w:rsidP="00CD5E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«1» сәуір № 44141. ҚР ӘМ «Ұлттық зияткерлік меншік институты» РМК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52D4" w14:textId="77777777" w:rsidR="00CD5EBF" w:rsidRPr="004536A2" w:rsidRDefault="00CD5EBF" w:rsidP="00CD5EBF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6CE018" w14:textId="18465321" w:rsidR="00CD5EBF" w:rsidRPr="004536A2" w:rsidRDefault="00CD5EBF" w:rsidP="00CD5EBF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E417" w14:textId="5CEFD0BC" w:rsidR="00CD5EBF" w:rsidRPr="004536A2" w:rsidRDefault="00CD5EBF" w:rsidP="00CD5EBF">
            <w:pPr>
              <w:ind w:left="50" w:right="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Юсупов У.Б.</w:t>
            </w:r>
          </w:p>
        </w:tc>
      </w:tr>
      <w:tr w:rsidR="00CD5EBF" w:rsidRPr="004536A2" w14:paraId="20041C8F" w14:textId="77777777" w:rsidTr="008D0EDE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A7EDC" w14:textId="34AAB536" w:rsidR="00CD5EBF" w:rsidRPr="004536A2" w:rsidRDefault="00CD5EBF" w:rsidP="00CD5EB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A15B" w14:textId="7D65FDB9" w:rsidR="00CD5EBF" w:rsidRPr="004536A2" w:rsidRDefault="00CD5EBF" w:rsidP="00CD5E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Развитие искусственного интеллекта на фондовом рынке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D4F5" w14:textId="63CA41FC" w:rsidR="00CD5EBF" w:rsidRPr="004536A2" w:rsidRDefault="00CD5EBF" w:rsidP="00CD5E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9BAB" w14:textId="77777777" w:rsidR="00CD5EBF" w:rsidRPr="004536A2" w:rsidRDefault="00CD5EBF" w:rsidP="00CD5EB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«25» сәуір № 45133. ҚР ӘМ «Ұлттық зияткерлік меншік институты» РМК</w:t>
            </w:r>
          </w:p>
          <w:p w14:paraId="22A19DFC" w14:textId="2CB5DBD1" w:rsidR="00CD5EBF" w:rsidRPr="004536A2" w:rsidRDefault="00CD5EBF" w:rsidP="00CD5E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65D1" w14:textId="77777777" w:rsidR="00CD5EBF" w:rsidRPr="004536A2" w:rsidRDefault="00CD5EBF" w:rsidP="00CD5EBF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D36A45D" w14:textId="2E00306C" w:rsidR="00CD5EBF" w:rsidRPr="004536A2" w:rsidRDefault="00CD5EBF" w:rsidP="00CD5EBF">
            <w:pPr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36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5921" w14:textId="719829AB" w:rsidR="00CD5EBF" w:rsidRPr="004536A2" w:rsidRDefault="00CD5EBF" w:rsidP="00CD5EBF">
            <w:pPr>
              <w:ind w:right="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6A2">
              <w:rPr>
                <w:rFonts w:ascii="Times New Roman" w:hAnsi="Times New Roman" w:cs="Times New Roman"/>
                <w:sz w:val="24"/>
                <w:szCs w:val="24"/>
              </w:rPr>
              <w:t>Сабиржан А.Б.</w:t>
            </w:r>
          </w:p>
        </w:tc>
      </w:tr>
    </w:tbl>
    <w:p w14:paraId="766A0F01" w14:textId="77777777" w:rsidR="00EB41CE" w:rsidRPr="004536A2" w:rsidRDefault="00EB41CE" w:rsidP="006D50EC">
      <w:pPr>
        <w:jc w:val="center"/>
        <w:rPr>
          <w:rFonts w:ascii="Times New Roman" w:eastAsia="BatangChe" w:hAnsi="Times New Roman" w:cs="Times New Roman"/>
          <w:sz w:val="24"/>
          <w:szCs w:val="24"/>
          <w:vertAlign w:val="superscript"/>
          <w:lang w:val="kk-KZ"/>
        </w:rPr>
      </w:pPr>
    </w:p>
    <w:sectPr w:rsidR="00EB41CE" w:rsidRPr="004536A2" w:rsidSect="00451F81">
      <w:headerReference w:type="default" r:id="rId33"/>
      <w:footerReference w:type="default" r:id="rId34"/>
      <w:pgSz w:w="16838" w:h="11906" w:orient="landscape"/>
      <w:pgMar w:top="1080" w:right="851" w:bottom="850" w:left="1418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3559D" w14:textId="77777777" w:rsidR="00562E3E" w:rsidRDefault="00562E3E" w:rsidP="004A22DF">
      <w:r>
        <w:separator/>
      </w:r>
    </w:p>
  </w:endnote>
  <w:endnote w:type="continuationSeparator" w:id="0">
    <w:p w14:paraId="013E2FD5" w14:textId="77777777" w:rsidR="00562E3E" w:rsidRDefault="00562E3E" w:rsidP="004A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6544" w:type="dxa"/>
      <w:tblLook w:val="04A0" w:firstRow="1" w:lastRow="0" w:firstColumn="1" w:lastColumn="0" w:noHBand="0" w:noVBand="1"/>
    </w:tblPr>
    <w:tblGrid>
      <w:gridCol w:w="4077"/>
      <w:gridCol w:w="3827"/>
      <w:gridCol w:w="2977"/>
      <w:gridCol w:w="2694"/>
      <w:gridCol w:w="2969"/>
    </w:tblGrid>
    <w:tr w:rsidR="00617A55" w:rsidRPr="00871E08" w14:paraId="2AE779B1" w14:textId="77777777" w:rsidTr="00EE2D4E">
      <w:tc>
        <w:tcPr>
          <w:tcW w:w="4077" w:type="dxa"/>
          <w:shd w:val="clear" w:color="auto" w:fill="auto"/>
        </w:tcPr>
        <w:p w14:paraId="59431745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val="kk-KZ"/>
            </w:rPr>
            <w:t>Ізденуші / Соискатель:</w:t>
          </w:r>
        </w:p>
      </w:tc>
      <w:tc>
        <w:tcPr>
          <w:tcW w:w="6804" w:type="dxa"/>
          <w:gridSpan w:val="2"/>
          <w:shd w:val="clear" w:color="auto" w:fill="auto"/>
        </w:tcPr>
        <w:p w14:paraId="7DE09B43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</w:p>
      </w:tc>
      <w:tc>
        <w:tcPr>
          <w:tcW w:w="5663" w:type="dxa"/>
          <w:gridSpan w:val="2"/>
          <w:shd w:val="clear" w:color="auto" w:fill="auto"/>
        </w:tcPr>
        <w:p w14:paraId="2CB15A71" w14:textId="0A1B6370" w:rsidR="00617A55" w:rsidRPr="00B23602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/>
            </w:rPr>
            <w:t>С.У. Абдибеков</w:t>
          </w:r>
        </w:p>
      </w:tc>
    </w:tr>
    <w:tr w:rsidR="00617A55" w:rsidRPr="00871E08" w14:paraId="0E33E8F0" w14:textId="77777777" w:rsidTr="00EE2D4E">
      <w:trPr>
        <w:gridAfter w:val="1"/>
        <w:wAfter w:w="2969" w:type="dxa"/>
      </w:trPr>
      <w:tc>
        <w:tcPr>
          <w:tcW w:w="4077" w:type="dxa"/>
          <w:shd w:val="clear" w:color="auto" w:fill="auto"/>
        </w:tcPr>
        <w:p w14:paraId="0D345093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</w:p>
      </w:tc>
      <w:tc>
        <w:tcPr>
          <w:tcW w:w="3827" w:type="dxa"/>
          <w:shd w:val="clear" w:color="auto" w:fill="auto"/>
        </w:tcPr>
        <w:p w14:paraId="2B03BFA4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</w:p>
      </w:tc>
      <w:tc>
        <w:tcPr>
          <w:tcW w:w="5671" w:type="dxa"/>
          <w:gridSpan w:val="2"/>
          <w:shd w:val="clear" w:color="auto" w:fill="auto"/>
        </w:tcPr>
        <w:p w14:paraId="49DBBECF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</w:p>
      </w:tc>
    </w:tr>
    <w:tr w:rsidR="00617A55" w:rsidRPr="00871E08" w14:paraId="32B1DE75" w14:textId="77777777" w:rsidTr="00EE2D4E">
      <w:trPr>
        <w:gridAfter w:val="1"/>
        <w:wAfter w:w="2969" w:type="dxa"/>
      </w:trPr>
      <w:tc>
        <w:tcPr>
          <w:tcW w:w="4077" w:type="dxa"/>
          <w:shd w:val="clear" w:color="auto" w:fill="auto"/>
        </w:tcPr>
        <w:p w14:paraId="787BFB94" w14:textId="77777777" w:rsidR="00617A55" w:rsidRPr="002D66D9" w:rsidRDefault="00617A55" w:rsidP="00617A5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i/>
              <w:color w:val="000000"/>
            </w:rPr>
          </w:pPr>
          <w:r w:rsidRPr="002D66D9">
            <w:rPr>
              <w:rFonts w:ascii="Times New Roman" w:eastAsia="Times New Roman" w:hAnsi="Times New Roman" w:cs="Times New Roman"/>
              <w:i/>
              <w:color w:val="000000"/>
            </w:rPr>
            <w:t>Тізім дұрыс</w:t>
          </w:r>
          <w:r w:rsidRPr="002D66D9">
            <w:rPr>
              <w:rFonts w:ascii="Times New Roman" w:eastAsia="Times New Roman" w:hAnsi="Times New Roman" w:cs="Times New Roman"/>
              <w:i/>
              <w:color w:val="000000"/>
              <w:lang w:val="kk-KZ"/>
            </w:rPr>
            <w:t xml:space="preserve"> /</w:t>
          </w:r>
          <w:r w:rsidRPr="002D66D9">
            <w:rPr>
              <w:rFonts w:ascii="Times New Roman" w:eastAsia="Times New Roman" w:hAnsi="Times New Roman" w:cs="Times New Roman"/>
              <w:i/>
              <w:color w:val="000000"/>
            </w:rPr>
            <w:t>Список верен:</w:t>
          </w:r>
        </w:p>
        <w:p w14:paraId="476F460A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val="kk-KZ"/>
            </w:rPr>
            <w:t>Ғалым хатшы /</w:t>
          </w:r>
          <w:r w:rsidRPr="002D66D9">
            <w:rPr>
              <w:rFonts w:ascii="Times New Roman" w:eastAsia="Times New Roman" w:hAnsi="Times New Roman" w:cs="Times New Roman"/>
              <w:b/>
              <w:i/>
            </w:rPr>
            <w:t xml:space="preserve"> Учен</w:t>
          </w:r>
          <w:r w:rsidRPr="002D66D9">
            <w:rPr>
              <w:rFonts w:ascii="Times New Roman" w:eastAsia="Times New Roman" w:hAnsi="Times New Roman" w:cs="Times New Roman"/>
              <w:b/>
              <w:i/>
              <w:lang w:val="kk-KZ"/>
            </w:rPr>
            <w:t>ый</w:t>
          </w:r>
          <w:r w:rsidRPr="002D66D9">
            <w:rPr>
              <w:rFonts w:ascii="Times New Roman" w:eastAsia="Times New Roman" w:hAnsi="Times New Roman" w:cs="Times New Roman"/>
              <w:b/>
              <w:i/>
            </w:rPr>
            <w:t xml:space="preserve"> </w:t>
          </w:r>
          <w:r w:rsidRPr="002D66D9">
            <w:rPr>
              <w:rFonts w:ascii="Times New Roman" w:eastAsia="Times New Roman" w:hAnsi="Times New Roman" w:cs="Times New Roman"/>
              <w:b/>
              <w:i/>
              <w:lang w:val="kk-KZ"/>
            </w:rPr>
            <w:t>секретарь:</w:t>
          </w:r>
        </w:p>
      </w:tc>
      <w:tc>
        <w:tcPr>
          <w:tcW w:w="3827" w:type="dxa"/>
          <w:shd w:val="clear" w:color="auto" w:fill="auto"/>
        </w:tcPr>
        <w:p w14:paraId="12DECF6B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</w:p>
      </w:tc>
      <w:tc>
        <w:tcPr>
          <w:tcW w:w="5671" w:type="dxa"/>
          <w:gridSpan w:val="2"/>
          <w:shd w:val="clear" w:color="auto" w:fill="auto"/>
        </w:tcPr>
        <w:p w14:paraId="08C7F0ED" w14:textId="77777777" w:rsidR="00617A55" w:rsidRPr="002D66D9" w:rsidRDefault="00617A55" w:rsidP="00617A55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</w:rPr>
          </w:pPr>
        </w:p>
        <w:p w14:paraId="79725849" w14:textId="053A0EE1" w:rsidR="00617A55" w:rsidRPr="002D66D9" w:rsidRDefault="00EE2D4E" w:rsidP="00EE2D4E">
          <w:pPr>
            <w:tabs>
              <w:tab w:val="center" w:pos="4677"/>
              <w:tab w:val="right" w:pos="9355"/>
            </w:tabs>
            <w:rPr>
              <w:rFonts w:ascii="Times New Roman" w:eastAsia="Times New Roman" w:hAnsi="Times New Roman" w:cs="Times New Roman"/>
              <w:b/>
              <w:i/>
              <w:lang w:val="kk-KZ"/>
            </w:rPr>
          </w:pPr>
          <w:r w:rsidRPr="00FF2807">
            <w:rPr>
              <w:rFonts w:ascii="Times New Roman" w:eastAsia="Times New Roman" w:hAnsi="Times New Roman" w:cs="Times New Roman"/>
              <w:b/>
              <w:i/>
            </w:rPr>
            <w:t xml:space="preserve">                                                      </w:t>
          </w:r>
          <w:r w:rsidR="00617A55" w:rsidRPr="002D66D9">
            <w:rPr>
              <w:rFonts w:ascii="Times New Roman" w:eastAsia="Times New Roman" w:hAnsi="Times New Roman" w:cs="Times New Roman"/>
              <w:b/>
              <w:i/>
            </w:rPr>
            <w:t>Н.Е. Бектурганова</w:t>
          </w:r>
        </w:p>
      </w:tc>
    </w:tr>
  </w:tbl>
  <w:p w14:paraId="163DA69E" w14:textId="77777777" w:rsidR="00617A55" w:rsidRPr="008D61CE" w:rsidRDefault="00617A55" w:rsidP="001114CC">
    <w:pPr>
      <w:pStyle w:val="a9"/>
      <w:tabs>
        <w:tab w:val="clear" w:pos="4677"/>
        <w:tab w:val="clear" w:pos="9355"/>
        <w:tab w:val="left" w:pos="5711"/>
      </w:tabs>
      <w:rPr>
        <w:lang w:val="kk-KZ"/>
      </w:rPr>
    </w:pPr>
    <w:r w:rsidRPr="00EA1AAA">
      <w:rPr>
        <w:lang w:val="kk-KZ"/>
      </w:rPr>
      <w:tab/>
    </w:r>
  </w:p>
  <w:p w14:paraId="562DB8EA" w14:textId="77777777" w:rsidR="00617A55" w:rsidRPr="00EA1AAA" w:rsidRDefault="00617A55">
    <w:pPr>
      <w:pStyle w:val="a9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A711A" w14:textId="77777777" w:rsidR="00562E3E" w:rsidRDefault="00562E3E" w:rsidP="004A22DF">
      <w:r>
        <w:separator/>
      </w:r>
    </w:p>
  </w:footnote>
  <w:footnote w:type="continuationSeparator" w:id="0">
    <w:p w14:paraId="4F277587" w14:textId="77777777" w:rsidR="00562E3E" w:rsidRDefault="00562E3E" w:rsidP="004A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F3BB2" w14:textId="3653A7B5" w:rsidR="00617A55" w:rsidRPr="003478F9" w:rsidRDefault="00617A55" w:rsidP="00254560">
    <w:pPr>
      <w:jc w:val="center"/>
      <w:rPr>
        <w:rFonts w:ascii="Times New Roman" w:hAnsi="Times New Roman" w:cs="Times New Roman"/>
        <w:bCs/>
        <w:sz w:val="28"/>
        <w:szCs w:val="28"/>
      </w:rPr>
    </w:pPr>
    <w:r w:rsidRPr="003478F9">
      <w:rPr>
        <w:rFonts w:ascii="Times New Roman" w:hAnsi="Times New Roman" w:cs="Times New Roman"/>
        <w:bCs/>
        <w:sz w:val="28"/>
        <w:szCs w:val="28"/>
        <w:lang w:val="kk-KZ"/>
      </w:rPr>
      <w:t xml:space="preserve">Халықаралық білім беру корпорациясы / </w:t>
    </w:r>
    <w:r w:rsidRPr="003478F9">
      <w:rPr>
        <w:rFonts w:ascii="Times New Roman" w:hAnsi="Times New Roman" w:cs="Times New Roman"/>
        <w:bCs/>
        <w:sz w:val="28"/>
        <w:szCs w:val="28"/>
      </w:rPr>
      <w:t>Международная образовательная корпорация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223C04"/>
    <w:multiLevelType w:val="multilevel"/>
    <w:tmpl w:val="28C2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F41724"/>
    <w:multiLevelType w:val="multilevel"/>
    <w:tmpl w:val="0BF8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2DF"/>
    <w:rsid w:val="00007304"/>
    <w:rsid w:val="00013C4E"/>
    <w:rsid w:val="00014A4C"/>
    <w:rsid w:val="00015559"/>
    <w:rsid w:val="00016464"/>
    <w:rsid w:val="000231D3"/>
    <w:rsid w:val="00027E23"/>
    <w:rsid w:val="00030E93"/>
    <w:rsid w:val="0003114B"/>
    <w:rsid w:val="0003344C"/>
    <w:rsid w:val="00034FC3"/>
    <w:rsid w:val="00035549"/>
    <w:rsid w:val="00037029"/>
    <w:rsid w:val="0004062C"/>
    <w:rsid w:val="00041FEC"/>
    <w:rsid w:val="000631AA"/>
    <w:rsid w:val="00063E6C"/>
    <w:rsid w:val="00065769"/>
    <w:rsid w:val="00074E66"/>
    <w:rsid w:val="00075690"/>
    <w:rsid w:val="00080D2A"/>
    <w:rsid w:val="000868D6"/>
    <w:rsid w:val="000876BF"/>
    <w:rsid w:val="000916F3"/>
    <w:rsid w:val="00096ABF"/>
    <w:rsid w:val="000A320A"/>
    <w:rsid w:val="000C59C8"/>
    <w:rsid w:val="000C7F6C"/>
    <w:rsid w:val="000E1BF7"/>
    <w:rsid w:val="000E25B6"/>
    <w:rsid w:val="001003CE"/>
    <w:rsid w:val="001010BB"/>
    <w:rsid w:val="00102293"/>
    <w:rsid w:val="00102814"/>
    <w:rsid w:val="00103B1E"/>
    <w:rsid w:val="001107B6"/>
    <w:rsid w:val="001114CC"/>
    <w:rsid w:val="001213B5"/>
    <w:rsid w:val="00126B95"/>
    <w:rsid w:val="0013224A"/>
    <w:rsid w:val="00133EC3"/>
    <w:rsid w:val="0013407A"/>
    <w:rsid w:val="00134DAC"/>
    <w:rsid w:val="0015734C"/>
    <w:rsid w:val="0016356C"/>
    <w:rsid w:val="001679DC"/>
    <w:rsid w:val="00171BAB"/>
    <w:rsid w:val="00174D50"/>
    <w:rsid w:val="001764D4"/>
    <w:rsid w:val="00177233"/>
    <w:rsid w:val="00182B08"/>
    <w:rsid w:val="00190930"/>
    <w:rsid w:val="00195CDC"/>
    <w:rsid w:val="001A28A6"/>
    <w:rsid w:val="001A40D7"/>
    <w:rsid w:val="001B0514"/>
    <w:rsid w:val="001B1B4F"/>
    <w:rsid w:val="001B5824"/>
    <w:rsid w:val="001C489C"/>
    <w:rsid w:val="001C70C9"/>
    <w:rsid w:val="001E2A53"/>
    <w:rsid w:val="001F32CA"/>
    <w:rsid w:val="001F402F"/>
    <w:rsid w:val="001F71F8"/>
    <w:rsid w:val="00200EB5"/>
    <w:rsid w:val="00203DDD"/>
    <w:rsid w:val="00205326"/>
    <w:rsid w:val="002102DA"/>
    <w:rsid w:val="00211BF2"/>
    <w:rsid w:val="00212B8A"/>
    <w:rsid w:val="0021358A"/>
    <w:rsid w:val="00213646"/>
    <w:rsid w:val="0021434A"/>
    <w:rsid w:val="00214E00"/>
    <w:rsid w:val="00215A34"/>
    <w:rsid w:val="002204C7"/>
    <w:rsid w:val="00223059"/>
    <w:rsid w:val="00225704"/>
    <w:rsid w:val="00226FEB"/>
    <w:rsid w:val="00240CE4"/>
    <w:rsid w:val="002415EC"/>
    <w:rsid w:val="00244F51"/>
    <w:rsid w:val="00253CBD"/>
    <w:rsid w:val="00254560"/>
    <w:rsid w:val="0025677F"/>
    <w:rsid w:val="002572EE"/>
    <w:rsid w:val="00257513"/>
    <w:rsid w:val="0026152E"/>
    <w:rsid w:val="00261666"/>
    <w:rsid w:val="00264072"/>
    <w:rsid w:val="002665E4"/>
    <w:rsid w:val="00267AEB"/>
    <w:rsid w:val="00271B44"/>
    <w:rsid w:val="00274F87"/>
    <w:rsid w:val="00281F0C"/>
    <w:rsid w:val="0028208C"/>
    <w:rsid w:val="00284514"/>
    <w:rsid w:val="00291104"/>
    <w:rsid w:val="00297D8D"/>
    <w:rsid w:val="002A170B"/>
    <w:rsid w:val="002A7B77"/>
    <w:rsid w:val="002B1867"/>
    <w:rsid w:val="002B5796"/>
    <w:rsid w:val="002C0EB1"/>
    <w:rsid w:val="002D1C62"/>
    <w:rsid w:val="002D34E0"/>
    <w:rsid w:val="002E69F6"/>
    <w:rsid w:val="002E6F3F"/>
    <w:rsid w:val="00316F7F"/>
    <w:rsid w:val="00317345"/>
    <w:rsid w:val="00332883"/>
    <w:rsid w:val="00334FBB"/>
    <w:rsid w:val="003356CB"/>
    <w:rsid w:val="003357CF"/>
    <w:rsid w:val="0033619A"/>
    <w:rsid w:val="0034762D"/>
    <w:rsid w:val="003478F9"/>
    <w:rsid w:val="00347DDE"/>
    <w:rsid w:val="003513DC"/>
    <w:rsid w:val="003519DD"/>
    <w:rsid w:val="00352EF7"/>
    <w:rsid w:val="0035542D"/>
    <w:rsid w:val="00356F03"/>
    <w:rsid w:val="00357A51"/>
    <w:rsid w:val="00357D16"/>
    <w:rsid w:val="00360FED"/>
    <w:rsid w:val="00361929"/>
    <w:rsid w:val="003622BF"/>
    <w:rsid w:val="00375928"/>
    <w:rsid w:val="00375DC6"/>
    <w:rsid w:val="00377767"/>
    <w:rsid w:val="0039014F"/>
    <w:rsid w:val="003935DC"/>
    <w:rsid w:val="00396FF3"/>
    <w:rsid w:val="003A6D59"/>
    <w:rsid w:val="003C2CBE"/>
    <w:rsid w:val="003C2FE1"/>
    <w:rsid w:val="003C3ACE"/>
    <w:rsid w:val="003C4A31"/>
    <w:rsid w:val="003C4CC7"/>
    <w:rsid w:val="003C6D92"/>
    <w:rsid w:val="003C70C8"/>
    <w:rsid w:val="003D6E09"/>
    <w:rsid w:val="003F3932"/>
    <w:rsid w:val="003F4211"/>
    <w:rsid w:val="003F4C13"/>
    <w:rsid w:val="003F4E45"/>
    <w:rsid w:val="003F6C7C"/>
    <w:rsid w:val="004001C4"/>
    <w:rsid w:val="00401E9C"/>
    <w:rsid w:val="00406932"/>
    <w:rsid w:val="00407C39"/>
    <w:rsid w:val="004164AA"/>
    <w:rsid w:val="00420DDE"/>
    <w:rsid w:val="004229D3"/>
    <w:rsid w:val="00427F62"/>
    <w:rsid w:val="0043302A"/>
    <w:rsid w:val="00437FC6"/>
    <w:rsid w:val="00441702"/>
    <w:rsid w:val="00446860"/>
    <w:rsid w:val="00451F81"/>
    <w:rsid w:val="004536A2"/>
    <w:rsid w:val="0045417E"/>
    <w:rsid w:val="00464C17"/>
    <w:rsid w:val="0046704D"/>
    <w:rsid w:val="00471DFB"/>
    <w:rsid w:val="004735AE"/>
    <w:rsid w:val="004769A3"/>
    <w:rsid w:val="004836F1"/>
    <w:rsid w:val="00483F8B"/>
    <w:rsid w:val="00496B54"/>
    <w:rsid w:val="004972A8"/>
    <w:rsid w:val="004A22DF"/>
    <w:rsid w:val="004A77C3"/>
    <w:rsid w:val="004B4C2E"/>
    <w:rsid w:val="004B5051"/>
    <w:rsid w:val="004B5C51"/>
    <w:rsid w:val="004B73FA"/>
    <w:rsid w:val="004B7B52"/>
    <w:rsid w:val="004C2BD5"/>
    <w:rsid w:val="004C6D8D"/>
    <w:rsid w:val="004E4A0F"/>
    <w:rsid w:val="004E775D"/>
    <w:rsid w:val="00505BAF"/>
    <w:rsid w:val="0051751D"/>
    <w:rsid w:val="0052339A"/>
    <w:rsid w:val="0052344E"/>
    <w:rsid w:val="0053142A"/>
    <w:rsid w:val="00534F8C"/>
    <w:rsid w:val="00537808"/>
    <w:rsid w:val="005432B5"/>
    <w:rsid w:val="00554264"/>
    <w:rsid w:val="0055752C"/>
    <w:rsid w:val="0056069F"/>
    <w:rsid w:val="00562E3E"/>
    <w:rsid w:val="00580046"/>
    <w:rsid w:val="00587B3F"/>
    <w:rsid w:val="00591270"/>
    <w:rsid w:val="005923A9"/>
    <w:rsid w:val="00593033"/>
    <w:rsid w:val="005A1624"/>
    <w:rsid w:val="005B43F7"/>
    <w:rsid w:val="005B56D4"/>
    <w:rsid w:val="005B59CE"/>
    <w:rsid w:val="005B61C7"/>
    <w:rsid w:val="005C554F"/>
    <w:rsid w:val="005D12AE"/>
    <w:rsid w:val="005D33F6"/>
    <w:rsid w:val="005D6D2C"/>
    <w:rsid w:val="005E2477"/>
    <w:rsid w:val="005F4791"/>
    <w:rsid w:val="00605E6C"/>
    <w:rsid w:val="0061128B"/>
    <w:rsid w:val="00612D52"/>
    <w:rsid w:val="00617A55"/>
    <w:rsid w:val="006201AB"/>
    <w:rsid w:val="00623870"/>
    <w:rsid w:val="00624B5E"/>
    <w:rsid w:val="00626B5C"/>
    <w:rsid w:val="00635C53"/>
    <w:rsid w:val="006413E9"/>
    <w:rsid w:val="00642C75"/>
    <w:rsid w:val="0064600C"/>
    <w:rsid w:val="006469A4"/>
    <w:rsid w:val="006508F6"/>
    <w:rsid w:val="00654566"/>
    <w:rsid w:val="006630B9"/>
    <w:rsid w:val="0066333F"/>
    <w:rsid w:val="00675E93"/>
    <w:rsid w:val="00676F27"/>
    <w:rsid w:val="00682DCA"/>
    <w:rsid w:val="00694E0E"/>
    <w:rsid w:val="006952AE"/>
    <w:rsid w:val="006B09B4"/>
    <w:rsid w:val="006B355F"/>
    <w:rsid w:val="006C201B"/>
    <w:rsid w:val="006C4F34"/>
    <w:rsid w:val="006D2756"/>
    <w:rsid w:val="006D50EC"/>
    <w:rsid w:val="006D5723"/>
    <w:rsid w:val="006D74B6"/>
    <w:rsid w:val="006E114B"/>
    <w:rsid w:val="006E145B"/>
    <w:rsid w:val="006E2A90"/>
    <w:rsid w:val="006E3BBF"/>
    <w:rsid w:val="006F3B6F"/>
    <w:rsid w:val="006F6E6E"/>
    <w:rsid w:val="007001E9"/>
    <w:rsid w:val="007004EF"/>
    <w:rsid w:val="007038EB"/>
    <w:rsid w:val="00712158"/>
    <w:rsid w:val="00714CD2"/>
    <w:rsid w:val="00724F78"/>
    <w:rsid w:val="0072541A"/>
    <w:rsid w:val="007267AB"/>
    <w:rsid w:val="00732466"/>
    <w:rsid w:val="0073682B"/>
    <w:rsid w:val="00741DFD"/>
    <w:rsid w:val="00742913"/>
    <w:rsid w:val="00750118"/>
    <w:rsid w:val="0075758B"/>
    <w:rsid w:val="007578FF"/>
    <w:rsid w:val="00757E5E"/>
    <w:rsid w:val="007606B8"/>
    <w:rsid w:val="007641CF"/>
    <w:rsid w:val="00771F01"/>
    <w:rsid w:val="0077542A"/>
    <w:rsid w:val="00776AFB"/>
    <w:rsid w:val="00792F17"/>
    <w:rsid w:val="00794449"/>
    <w:rsid w:val="007A00D6"/>
    <w:rsid w:val="007A6BB3"/>
    <w:rsid w:val="007B7A6C"/>
    <w:rsid w:val="007B7B61"/>
    <w:rsid w:val="007C06C0"/>
    <w:rsid w:val="007C1FBF"/>
    <w:rsid w:val="007D3B1C"/>
    <w:rsid w:val="007D482B"/>
    <w:rsid w:val="007D49B6"/>
    <w:rsid w:val="007D5BFF"/>
    <w:rsid w:val="007D65C4"/>
    <w:rsid w:val="007F305D"/>
    <w:rsid w:val="00800B0C"/>
    <w:rsid w:val="00804260"/>
    <w:rsid w:val="008057A0"/>
    <w:rsid w:val="00812BB3"/>
    <w:rsid w:val="00813CA4"/>
    <w:rsid w:val="00816CC4"/>
    <w:rsid w:val="0082346F"/>
    <w:rsid w:val="0082690F"/>
    <w:rsid w:val="00826AD7"/>
    <w:rsid w:val="00832CAC"/>
    <w:rsid w:val="00835E73"/>
    <w:rsid w:val="00840E39"/>
    <w:rsid w:val="00846E4F"/>
    <w:rsid w:val="008502CE"/>
    <w:rsid w:val="00850540"/>
    <w:rsid w:val="0085486E"/>
    <w:rsid w:val="00854DB2"/>
    <w:rsid w:val="00862912"/>
    <w:rsid w:val="00867A29"/>
    <w:rsid w:val="00873F44"/>
    <w:rsid w:val="0088298F"/>
    <w:rsid w:val="00882B48"/>
    <w:rsid w:val="0089184C"/>
    <w:rsid w:val="00892FAC"/>
    <w:rsid w:val="00895E83"/>
    <w:rsid w:val="0089775D"/>
    <w:rsid w:val="00897EA7"/>
    <w:rsid w:val="008A2447"/>
    <w:rsid w:val="008A7FA9"/>
    <w:rsid w:val="008B1108"/>
    <w:rsid w:val="008B25D8"/>
    <w:rsid w:val="008B74C6"/>
    <w:rsid w:val="008C318E"/>
    <w:rsid w:val="008C3C70"/>
    <w:rsid w:val="008C509B"/>
    <w:rsid w:val="008D0EDE"/>
    <w:rsid w:val="008E2D93"/>
    <w:rsid w:val="008E3AC1"/>
    <w:rsid w:val="008F5640"/>
    <w:rsid w:val="008F59F6"/>
    <w:rsid w:val="009008B9"/>
    <w:rsid w:val="00902166"/>
    <w:rsid w:val="00914E37"/>
    <w:rsid w:val="00922A4C"/>
    <w:rsid w:val="0092354E"/>
    <w:rsid w:val="00923AE6"/>
    <w:rsid w:val="00924A3D"/>
    <w:rsid w:val="00930E75"/>
    <w:rsid w:val="00936E0A"/>
    <w:rsid w:val="0094246F"/>
    <w:rsid w:val="00953552"/>
    <w:rsid w:val="009656A9"/>
    <w:rsid w:val="00972FBD"/>
    <w:rsid w:val="00973699"/>
    <w:rsid w:val="00974BA0"/>
    <w:rsid w:val="0098072A"/>
    <w:rsid w:val="00982148"/>
    <w:rsid w:val="00983815"/>
    <w:rsid w:val="009866B5"/>
    <w:rsid w:val="00990016"/>
    <w:rsid w:val="0099069C"/>
    <w:rsid w:val="00990BF2"/>
    <w:rsid w:val="00995DE5"/>
    <w:rsid w:val="009A197A"/>
    <w:rsid w:val="009A4641"/>
    <w:rsid w:val="009A5707"/>
    <w:rsid w:val="009A64DB"/>
    <w:rsid w:val="009A6DB6"/>
    <w:rsid w:val="009B4698"/>
    <w:rsid w:val="009B5F38"/>
    <w:rsid w:val="009C00B0"/>
    <w:rsid w:val="009D3E65"/>
    <w:rsid w:val="009D6CD6"/>
    <w:rsid w:val="009E09BE"/>
    <w:rsid w:val="009F0BDA"/>
    <w:rsid w:val="009F3FDF"/>
    <w:rsid w:val="009F4906"/>
    <w:rsid w:val="00A11ED0"/>
    <w:rsid w:val="00A12E1C"/>
    <w:rsid w:val="00A30511"/>
    <w:rsid w:val="00A4624C"/>
    <w:rsid w:val="00A472C0"/>
    <w:rsid w:val="00A55227"/>
    <w:rsid w:val="00A555EB"/>
    <w:rsid w:val="00A63A3D"/>
    <w:rsid w:val="00A66603"/>
    <w:rsid w:val="00A670E8"/>
    <w:rsid w:val="00A67CC2"/>
    <w:rsid w:val="00A71E3B"/>
    <w:rsid w:val="00A74EAC"/>
    <w:rsid w:val="00A84485"/>
    <w:rsid w:val="00A84C72"/>
    <w:rsid w:val="00A949A5"/>
    <w:rsid w:val="00A963D8"/>
    <w:rsid w:val="00AA4560"/>
    <w:rsid w:val="00AB1AC6"/>
    <w:rsid w:val="00AB2FD5"/>
    <w:rsid w:val="00AC14A1"/>
    <w:rsid w:val="00AC5297"/>
    <w:rsid w:val="00AC6376"/>
    <w:rsid w:val="00AD74BC"/>
    <w:rsid w:val="00AF0D9C"/>
    <w:rsid w:val="00AF1DEE"/>
    <w:rsid w:val="00AF2D0B"/>
    <w:rsid w:val="00AF66AD"/>
    <w:rsid w:val="00B04A6A"/>
    <w:rsid w:val="00B04B8B"/>
    <w:rsid w:val="00B10221"/>
    <w:rsid w:val="00B118C5"/>
    <w:rsid w:val="00B161AE"/>
    <w:rsid w:val="00B24519"/>
    <w:rsid w:val="00B24C51"/>
    <w:rsid w:val="00B33951"/>
    <w:rsid w:val="00B404C9"/>
    <w:rsid w:val="00B41EB7"/>
    <w:rsid w:val="00B46779"/>
    <w:rsid w:val="00B47181"/>
    <w:rsid w:val="00B61A53"/>
    <w:rsid w:val="00B6252A"/>
    <w:rsid w:val="00B753E7"/>
    <w:rsid w:val="00B81310"/>
    <w:rsid w:val="00B82B16"/>
    <w:rsid w:val="00B836E2"/>
    <w:rsid w:val="00B8441E"/>
    <w:rsid w:val="00B84CB9"/>
    <w:rsid w:val="00B8616E"/>
    <w:rsid w:val="00B9428D"/>
    <w:rsid w:val="00BA3714"/>
    <w:rsid w:val="00BA4D05"/>
    <w:rsid w:val="00BA65B3"/>
    <w:rsid w:val="00BA690D"/>
    <w:rsid w:val="00BB1A6D"/>
    <w:rsid w:val="00BB2ACD"/>
    <w:rsid w:val="00BB6198"/>
    <w:rsid w:val="00BB7430"/>
    <w:rsid w:val="00BB7F28"/>
    <w:rsid w:val="00BC5EED"/>
    <w:rsid w:val="00BD7385"/>
    <w:rsid w:val="00BE1AFD"/>
    <w:rsid w:val="00BE1BD6"/>
    <w:rsid w:val="00BE23B9"/>
    <w:rsid w:val="00BE5642"/>
    <w:rsid w:val="00C00AF9"/>
    <w:rsid w:val="00C019E4"/>
    <w:rsid w:val="00C01F21"/>
    <w:rsid w:val="00C02E96"/>
    <w:rsid w:val="00C03A54"/>
    <w:rsid w:val="00C07D6D"/>
    <w:rsid w:val="00C106D9"/>
    <w:rsid w:val="00C13602"/>
    <w:rsid w:val="00C13C2A"/>
    <w:rsid w:val="00C20C2B"/>
    <w:rsid w:val="00C31C7A"/>
    <w:rsid w:val="00C37D9C"/>
    <w:rsid w:val="00C37EF3"/>
    <w:rsid w:val="00C513A4"/>
    <w:rsid w:val="00C556BD"/>
    <w:rsid w:val="00C61157"/>
    <w:rsid w:val="00C61B42"/>
    <w:rsid w:val="00C8292B"/>
    <w:rsid w:val="00C8655D"/>
    <w:rsid w:val="00C87915"/>
    <w:rsid w:val="00C95654"/>
    <w:rsid w:val="00CA121A"/>
    <w:rsid w:val="00CA42BF"/>
    <w:rsid w:val="00CA7027"/>
    <w:rsid w:val="00CB0980"/>
    <w:rsid w:val="00CB3344"/>
    <w:rsid w:val="00CB6301"/>
    <w:rsid w:val="00CB68BA"/>
    <w:rsid w:val="00CC2359"/>
    <w:rsid w:val="00CC2C66"/>
    <w:rsid w:val="00CC373A"/>
    <w:rsid w:val="00CC4321"/>
    <w:rsid w:val="00CC7DA9"/>
    <w:rsid w:val="00CD3B50"/>
    <w:rsid w:val="00CD5EBF"/>
    <w:rsid w:val="00CE2B4E"/>
    <w:rsid w:val="00CE3E1A"/>
    <w:rsid w:val="00CE5F2C"/>
    <w:rsid w:val="00CE6EE0"/>
    <w:rsid w:val="00CE7C77"/>
    <w:rsid w:val="00CF78AC"/>
    <w:rsid w:val="00D129D8"/>
    <w:rsid w:val="00D13306"/>
    <w:rsid w:val="00D32226"/>
    <w:rsid w:val="00D32C80"/>
    <w:rsid w:val="00D539DC"/>
    <w:rsid w:val="00D60796"/>
    <w:rsid w:val="00D61744"/>
    <w:rsid w:val="00D637EA"/>
    <w:rsid w:val="00D70B0D"/>
    <w:rsid w:val="00D73F81"/>
    <w:rsid w:val="00D7487B"/>
    <w:rsid w:val="00D763AB"/>
    <w:rsid w:val="00D77739"/>
    <w:rsid w:val="00D95DDE"/>
    <w:rsid w:val="00DA02EC"/>
    <w:rsid w:val="00DA0394"/>
    <w:rsid w:val="00DA1A70"/>
    <w:rsid w:val="00DA2697"/>
    <w:rsid w:val="00DB71A0"/>
    <w:rsid w:val="00DC3896"/>
    <w:rsid w:val="00DD14CC"/>
    <w:rsid w:val="00DD1CBE"/>
    <w:rsid w:val="00DD41E7"/>
    <w:rsid w:val="00DD5221"/>
    <w:rsid w:val="00DD7CFA"/>
    <w:rsid w:val="00DE0E1C"/>
    <w:rsid w:val="00DF287A"/>
    <w:rsid w:val="00DF5D9B"/>
    <w:rsid w:val="00DF694E"/>
    <w:rsid w:val="00DF70F8"/>
    <w:rsid w:val="00DF7C5F"/>
    <w:rsid w:val="00E01E33"/>
    <w:rsid w:val="00E10C1A"/>
    <w:rsid w:val="00E11A03"/>
    <w:rsid w:val="00E21C91"/>
    <w:rsid w:val="00E23A5C"/>
    <w:rsid w:val="00E25CEB"/>
    <w:rsid w:val="00E278BC"/>
    <w:rsid w:val="00E27C0D"/>
    <w:rsid w:val="00E309A7"/>
    <w:rsid w:val="00E3108A"/>
    <w:rsid w:val="00E31527"/>
    <w:rsid w:val="00E33136"/>
    <w:rsid w:val="00E3594B"/>
    <w:rsid w:val="00E4136D"/>
    <w:rsid w:val="00E4165A"/>
    <w:rsid w:val="00E44C1E"/>
    <w:rsid w:val="00E46D37"/>
    <w:rsid w:val="00E50604"/>
    <w:rsid w:val="00E51076"/>
    <w:rsid w:val="00E52631"/>
    <w:rsid w:val="00E55623"/>
    <w:rsid w:val="00E56044"/>
    <w:rsid w:val="00E56D80"/>
    <w:rsid w:val="00E7540D"/>
    <w:rsid w:val="00E8010A"/>
    <w:rsid w:val="00E936E5"/>
    <w:rsid w:val="00E95888"/>
    <w:rsid w:val="00EA1AAA"/>
    <w:rsid w:val="00EA6154"/>
    <w:rsid w:val="00EA7C3E"/>
    <w:rsid w:val="00EB1864"/>
    <w:rsid w:val="00EB41CE"/>
    <w:rsid w:val="00EB55E2"/>
    <w:rsid w:val="00ED4D7A"/>
    <w:rsid w:val="00ED5228"/>
    <w:rsid w:val="00ED65AE"/>
    <w:rsid w:val="00EE2D4E"/>
    <w:rsid w:val="00EE6A0A"/>
    <w:rsid w:val="00EF5252"/>
    <w:rsid w:val="00F0316D"/>
    <w:rsid w:val="00F03D53"/>
    <w:rsid w:val="00F15844"/>
    <w:rsid w:val="00F17DA4"/>
    <w:rsid w:val="00F20050"/>
    <w:rsid w:val="00F30469"/>
    <w:rsid w:val="00F31C62"/>
    <w:rsid w:val="00F32DA5"/>
    <w:rsid w:val="00F40AEC"/>
    <w:rsid w:val="00F40BBB"/>
    <w:rsid w:val="00F43E58"/>
    <w:rsid w:val="00F57D93"/>
    <w:rsid w:val="00F65BF1"/>
    <w:rsid w:val="00F67764"/>
    <w:rsid w:val="00F72791"/>
    <w:rsid w:val="00F74372"/>
    <w:rsid w:val="00F74745"/>
    <w:rsid w:val="00F81AE2"/>
    <w:rsid w:val="00F859C7"/>
    <w:rsid w:val="00F90FE1"/>
    <w:rsid w:val="00F913C8"/>
    <w:rsid w:val="00F95B29"/>
    <w:rsid w:val="00FA23E2"/>
    <w:rsid w:val="00FB1CCF"/>
    <w:rsid w:val="00FB2441"/>
    <w:rsid w:val="00FB5537"/>
    <w:rsid w:val="00FB6694"/>
    <w:rsid w:val="00FC6888"/>
    <w:rsid w:val="00FC6AD7"/>
    <w:rsid w:val="00FD5C9C"/>
    <w:rsid w:val="00FE626B"/>
    <w:rsid w:val="00FF2807"/>
    <w:rsid w:val="00FF4531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CEF05"/>
  <w15:docId w15:val="{396E0816-C029-4F66-AF72-D9B33C39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18E"/>
  </w:style>
  <w:style w:type="paragraph" w:styleId="1">
    <w:name w:val="heading 1"/>
    <w:basedOn w:val="a"/>
    <w:next w:val="a"/>
    <w:link w:val="10"/>
    <w:uiPriority w:val="9"/>
    <w:qFormat/>
    <w:rsid w:val="00CD5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D50EC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22DF"/>
    <w:pPr>
      <w:widowControl w:val="0"/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A22DF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4A22DF"/>
  </w:style>
  <w:style w:type="paragraph" w:styleId="a6">
    <w:name w:val="Title"/>
    <w:basedOn w:val="a"/>
    <w:link w:val="a7"/>
    <w:qFormat/>
    <w:rsid w:val="004A22DF"/>
    <w:pPr>
      <w:widowControl w:val="0"/>
      <w:shd w:val="clear" w:color="auto" w:fill="FFFFFF"/>
      <w:autoSpaceDE w:val="0"/>
      <w:autoSpaceDN w:val="0"/>
      <w:adjustRightInd w:val="0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a7">
    <w:name w:val="Заголовок Знак"/>
    <w:basedOn w:val="a0"/>
    <w:link w:val="a6"/>
    <w:rsid w:val="004A22DF"/>
    <w:rPr>
      <w:rFonts w:ascii="Arial" w:eastAsia="Times New Roman" w:hAnsi="Arial" w:cs="Times New Roman"/>
      <w:b/>
      <w:sz w:val="24"/>
      <w:szCs w:val="20"/>
      <w:shd w:val="clear" w:color="auto" w:fill="FFFFFF"/>
    </w:rPr>
  </w:style>
  <w:style w:type="paragraph" w:styleId="a8">
    <w:name w:val="Normal (Web)"/>
    <w:basedOn w:val="a"/>
    <w:uiPriority w:val="99"/>
    <w:rsid w:val="004A22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4A22DF"/>
    <w:pPr>
      <w:widowControl w:val="0"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4A22D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">
    <w:name w:val="Char Char"/>
    <w:basedOn w:val="a"/>
    <w:autoRedefine/>
    <w:rsid w:val="008B74C6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b">
    <w:name w:val="Hyperlink"/>
    <w:rsid w:val="008B74C6"/>
    <w:rPr>
      <w:color w:val="0000FF"/>
      <w:u w:val="single"/>
    </w:rPr>
  </w:style>
  <w:style w:type="character" w:styleId="ac">
    <w:name w:val="Strong"/>
    <w:uiPriority w:val="22"/>
    <w:qFormat/>
    <w:rsid w:val="008B74C6"/>
    <w:rPr>
      <w:b/>
      <w:bCs/>
    </w:rPr>
  </w:style>
  <w:style w:type="paragraph" w:styleId="ad">
    <w:name w:val="Body Text"/>
    <w:basedOn w:val="a"/>
    <w:link w:val="ae"/>
    <w:rsid w:val="006C4F34"/>
    <w:pPr>
      <w:widowControl w:val="0"/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6C4F34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800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0B0C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6D50EC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lock Text"/>
    <w:basedOn w:val="a"/>
    <w:uiPriority w:val="99"/>
    <w:rsid w:val="006D50EC"/>
    <w:pPr>
      <w:ind w:left="-108" w:right="-109"/>
      <w:jc w:val="center"/>
    </w:pPr>
    <w:rPr>
      <w:rFonts w:ascii="Times New Roman" w:eastAsia="Times New Roman" w:hAnsi="Times New Roman" w:cs="Times New Roman"/>
      <w:sz w:val="21"/>
      <w:szCs w:val="20"/>
    </w:rPr>
  </w:style>
  <w:style w:type="paragraph" w:styleId="af0">
    <w:name w:val="Subtitle"/>
    <w:basedOn w:val="a"/>
    <w:link w:val="af1"/>
    <w:qFormat/>
    <w:rsid w:val="006D50EC"/>
    <w:pPr>
      <w:jc w:val="center"/>
    </w:pPr>
    <w:rPr>
      <w:rFonts w:ascii="Calibri" w:eastAsia="Times New Roman" w:hAnsi="Calibri" w:cs="Times New Roman"/>
      <w:b/>
      <w:bCs/>
      <w:sz w:val="24"/>
      <w:szCs w:val="24"/>
      <w:u w:val="single"/>
    </w:rPr>
  </w:style>
  <w:style w:type="character" w:customStyle="1" w:styleId="af1">
    <w:name w:val="Подзаголовок Знак"/>
    <w:basedOn w:val="a0"/>
    <w:link w:val="af0"/>
    <w:rsid w:val="006D50EC"/>
    <w:rPr>
      <w:rFonts w:ascii="Calibri" w:eastAsia="Times New Roman" w:hAnsi="Calibri" w:cs="Times New Roman"/>
      <w:b/>
      <w:bCs/>
      <w:sz w:val="24"/>
      <w:szCs w:val="24"/>
      <w:u w:val="single"/>
    </w:rPr>
  </w:style>
  <w:style w:type="character" w:customStyle="1" w:styleId="label">
    <w:name w:val="label"/>
    <w:basedOn w:val="a0"/>
    <w:rsid w:val="008B25D8"/>
  </w:style>
  <w:style w:type="character" w:customStyle="1" w:styleId="y2iqfc">
    <w:name w:val="y2iqfc"/>
    <w:rsid w:val="006201AB"/>
  </w:style>
  <w:style w:type="paragraph" w:customStyle="1" w:styleId="nova-legacy-e-listitem">
    <w:name w:val="nova-legacy-e-list__item"/>
    <w:basedOn w:val="a"/>
    <w:rsid w:val="009A57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61666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2102DA"/>
  </w:style>
  <w:style w:type="paragraph" w:styleId="af2">
    <w:name w:val="List Paragraph"/>
    <w:basedOn w:val="a"/>
    <w:uiPriority w:val="34"/>
    <w:qFormat/>
    <w:rsid w:val="00995DE5"/>
    <w:pPr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5456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54560"/>
    <w:rPr>
      <w:rFonts w:ascii="Tahoma" w:hAnsi="Tahoma" w:cs="Tahoma"/>
      <w:sz w:val="16"/>
      <w:szCs w:val="16"/>
    </w:rPr>
  </w:style>
  <w:style w:type="character" w:styleId="af5">
    <w:name w:val="Unresolved Mention"/>
    <w:basedOn w:val="a0"/>
    <w:uiPriority w:val="99"/>
    <w:semiHidden/>
    <w:unhideWhenUsed/>
    <w:rsid w:val="002204C7"/>
    <w:rPr>
      <w:color w:val="605E5C"/>
      <w:shd w:val="clear" w:color="auto" w:fill="E1DFDD"/>
    </w:rPr>
  </w:style>
  <w:style w:type="character" w:customStyle="1" w:styleId="value">
    <w:name w:val="value"/>
    <w:basedOn w:val="a0"/>
    <w:rsid w:val="00174D50"/>
  </w:style>
  <w:style w:type="character" w:customStyle="1" w:styleId="fontstyle01">
    <w:name w:val="fontstyle01"/>
    <w:basedOn w:val="a0"/>
    <w:rsid w:val="001C70C9"/>
    <w:rPr>
      <w:rFonts w:ascii="TimesNewRomanPS-BoldMT" w:hAnsi="TimesNewRomanPS-BoldMT" w:hint="default"/>
      <w:b/>
      <w:bCs/>
      <w:i w:val="0"/>
      <w:iCs w:val="0"/>
      <w:color w:val="000000"/>
      <w:sz w:val="64"/>
      <w:szCs w:val="64"/>
    </w:rPr>
  </w:style>
  <w:style w:type="character" w:customStyle="1" w:styleId="fontstyle21">
    <w:name w:val="fontstyle21"/>
    <w:basedOn w:val="a0"/>
    <w:rsid w:val="001C70C9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D5E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-wrap">
    <w:name w:val="no-wrap"/>
    <w:basedOn w:val="a0"/>
    <w:rsid w:val="00CD5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3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22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4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739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99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njournals.com/index.php/ijeep/article/view/15844" TargetMode="External"/><Relationship Id="rId18" Type="http://schemas.openxmlformats.org/officeDocument/2006/relationships/hyperlink" Target="https://www.inderscience.com/offers.php?id=141500" TargetMode="External"/><Relationship Id="rId26" Type="http://schemas.openxmlformats.org/officeDocument/2006/relationships/hyperlink" Target="https://doi.org/10.32014/2022.2518-1467.232" TargetMode="External"/><Relationship Id="rId3" Type="http://schemas.openxmlformats.org/officeDocument/2006/relationships/styles" Target="styles.xml"/><Relationship Id="rId21" Type="http://schemas.openxmlformats.org/officeDocument/2006/relationships/hyperlink" Target="http://rmebrk.kz/magazines/journal/show/3746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32479/ijeep.15844" TargetMode="External"/><Relationship Id="rId17" Type="http://schemas.openxmlformats.org/officeDocument/2006/relationships/hyperlink" Target="https://dx.doi.org/10.1504/IJPQM.2024.141500" TargetMode="External"/><Relationship Id="rId25" Type="http://schemas.openxmlformats.org/officeDocument/2006/relationships/hyperlink" Target="https://vestnik.turan-edu.kz/jour/article/view/605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inderscience.com/info/inarticletoc.php?jcode=ijpqm&amp;year=2024&amp;vol=43&amp;issue=1" TargetMode="External"/><Relationship Id="rId20" Type="http://schemas.openxmlformats.org/officeDocument/2006/relationships/hyperlink" Target="https://be.kaznu.kz/index.php/math/article/view/1017" TargetMode="External"/><Relationship Id="rId29" Type="http://schemas.openxmlformats.org/officeDocument/2006/relationships/hyperlink" Target="https://dergipark.org.tr/tr/download/article-file/27903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onjournals.com/index.php/ijeep/article/view/15589" TargetMode="External"/><Relationship Id="rId24" Type="http://schemas.openxmlformats.org/officeDocument/2006/relationships/hyperlink" Target="https://bulecon.enu.kz/index.php/main/article/view/291" TargetMode="External"/><Relationship Id="rId32" Type="http://schemas.openxmlformats.org/officeDocument/2006/relationships/hyperlink" Target="https://dergipark.org.tr/en/pub/beuiibfaid/issue/76518/12140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derscience.com/jhome.php?jcode=ijpqm" TargetMode="External"/><Relationship Id="rId23" Type="http://schemas.openxmlformats.org/officeDocument/2006/relationships/hyperlink" Target="https://doi.org/10.32523/2079-620X-2019-4-74-84" TargetMode="External"/><Relationship Id="rId28" Type="http://schemas.openxmlformats.org/officeDocument/2006/relationships/hyperlink" Target="https://doi.org/10.32523/2789-4320-2023-1-96-108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32479/ijeep.15589" TargetMode="External"/><Relationship Id="rId19" Type="http://schemas.openxmlformats.org/officeDocument/2006/relationships/hyperlink" Target="https://be.kaznu.kz/index.php/math/article/view/201/176" TargetMode="External"/><Relationship Id="rId31" Type="http://schemas.openxmlformats.org/officeDocument/2006/relationships/hyperlink" Target="https://dergipark.org.tr/en/download/article-file/28104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njournals.com/index.php/ijeep/article/view/14567" TargetMode="External"/><Relationship Id="rId14" Type="http://schemas.openxmlformats.org/officeDocument/2006/relationships/hyperlink" Target="https://www.inderscience.com/info/inarticle.php?artid=141500" TargetMode="External"/><Relationship Id="rId22" Type="http://schemas.openxmlformats.org/officeDocument/2006/relationships/hyperlink" Target="https://doi.org/10.32014/2019.2224-5294.159" TargetMode="External"/><Relationship Id="rId27" Type="http://schemas.openxmlformats.org/officeDocument/2006/relationships/hyperlink" Target="https://doi.org/10.26577/be.2023.v143.i1.05" TargetMode="External"/><Relationship Id="rId30" Type="http://schemas.openxmlformats.org/officeDocument/2006/relationships/hyperlink" Target="https://dergipark.org.tr/en/pub/rahva/issue/7390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oi.org/10.32479/ijeep.145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1EEB0-C838-4A94-B052-852792EB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4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Saken</dc:creator>
  <cp:lastModifiedBy>Сакен Абдибеков</cp:lastModifiedBy>
  <cp:revision>145</cp:revision>
  <cp:lastPrinted>2024-09-26T14:55:00Z</cp:lastPrinted>
  <dcterms:created xsi:type="dcterms:W3CDTF">2024-09-17T12:28:00Z</dcterms:created>
  <dcterms:modified xsi:type="dcterms:W3CDTF">2024-11-26T10:23:00Z</dcterms:modified>
</cp:coreProperties>
</file>